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D6" w:rsidRPr="006A06AA" w:rsidRDefault="004016D4" w:rsidP="006A06AA">
      <w:pPr>
        <w:jc w:val="center"/>
        <w:rPr>
          <w:b/>
          <w:bCs/>
        </w:rPr>
      </w:pPr>
      <w:r>
        <w:rPr>
          <w:b/>
          <w:bCs/>
        </w:rPr>
        <w:t>ANEXO</w:t>
      </w:r>
      <w:r w:rsidR="009E135B">
        <w:rPr>
          <w:b/>
          <w:bCs/>
        </w:rPr>
        <w:t xml:space="preserve"> I</w:t>
      </w:r>
      <w:r w:rsidR="003823D6" w:rsidRPr="006A06AA">
        <w:rPr>
          <w:b/>
          <w:bCs/>
        </w:rPr>
        <w:t xml:space="preserve"> – ESTRUTURA COSO ICIF 2013</w:t>
      </w:r>
    </w:p>
    <w:p w:rsidR="003823D6" w:rsidRDefault="003823D6" w:rsidP="00B11910">
      <w:pPr>
        <w:ind w:firstLine="1418"/>
        <w:jc w:val="both"/>
      </w:pPr>
      <w:r>
        <w:t xml:space="preserve">Os componentes, princípios e pontos de foco estabelecidos no framework </w:t>
      </w:r>
      <w:proofErr w:type="gramStart"/>
      <w:r>
        <w:t>COSO</w:t>
      </w:r>
      <w:proofErr w:type="gramEnd"/>
      <w:r>
        <w:t xml:space="preserve"> ICIF 2013 servem como referência para a avaliação dos controles internos do objeto de auditoria. </w:t>
      </w:r>
      <w:r w:rsidR="00EE16F5">
        <w:t xml:space="preserve"> </w:t>
      </w:r>
      <w:r>
        <w:t>O Quadro</w:t>
      </w:r>
      <w:proofErr w:type="gramStart"/>
      <w:r>
        <w:t xml:space="preserve">  </w:t>
      </w:r>
      <w:proofErr w:type="gramEnd"/>
      <w:r>
        <w:t xml:space="preserve">a seguir apresenta </w:t>
      </w:r>
      <w:r w:rsidR="009928EF">
        <w:t>os componentes do controle interno, os princípios e os pontos de foco relacionados a eles</w:t>
      </w:r>
      <w:r>
        <w:t>.</w:t>
      </w:r>
    </w:p>
    <w:p w:rsidR="009928EF" w:rsidRDefault="009928EF" w:rsidP="009928EF">
      <w:pPr>
        <w:spacing w:after="0"/>
        <w:ind w:firstLine="7230"/>
      </w:pPr>
      <w:r>
        <w:t xml:space="preserve">Quadro </w:t>
      </w:r>
      <w:proofErr w:type="gramStart"/>
      <w:r>
        <w:t>1</w:t>
      </w:r>
      <w:proofErr w:type="gramEnd"/>
    </w:p>
    <w:tbl>
      <w:tblPr>
        <w:tblStyle w:val="Tabelacomgrade"/>
        <w:tblW w:w="8897" w:type="dxa"/>
        <w:tblLook w:val="04A0"/>
      </w:tblPr>
      <w:tblGrid>
        <w:gridCol w:w="2881"/>
        <w:gridCol w:w="2881"/>
        <w:gridCol w:w="3135"/>
      </w:tblGrid>
      <w:tr w:rsidR="009928EF" w:rsidRPr="009928EF" w:rsidTr="00ED43B9">
        <w:trPr>
          <w:tblHeader/>
        </w:trPr>
        <w:tc>
          <w:tcPr>
            <w:tcW w:w="2881" w:type="dxa"/>
            <w:shd w:val="clear" w:color="auto" w:fill="323E4F" w:themeFill="text2" w:themeFillShade="BF"/>
            <w:vAlign w:val="center"/>
          </w:tcPr>
          <w:p w:rsidR="009928EF" w:rsidRPr="009928EF" w:rsidRDefault="009928EF" w:rsidP="009928EF">
            <w:pPr>
              <w:jc w:val="center"/>
              <w:rPr>
                <w:b/>
              </w:rPr>
            </w:pPr>
            <w:r w:rsidRPr="009928EF">
              <w:rPr>
                <w:b/>
              </w:rPr>
              <w:t>Componente do Controle Interno</w:t>
            </w:r>
          </w:p>
        </w:tc>
        <w:tc>
          <w:tcPr>
            <w:tcW w:w="2881" w:type="dxa"/>
            <w:shd w:val="clear" w:color="auto" w:fill="323E4F" w:themeFill="text2" w:themeFillShade="BF"/>
            <w:vAlign w:val="center"/>
          </w:tcPr>
          <w:p w:rsidR="009928EF" w:rsidRPr="009928EF" w:rsidRDefault="009928EF" w:rsidP="009928EF">
            <w:pPr>
              <w:jc w:val="center"/>
              <w:rPr>
                <w:b/>
              </w:rPr>
            </w:pPr>
            <w:r w:rsidRPr="009928EF">
              <w:rPr>
                <w:b/>
              </w:rPr>
              <w:t>Princípios relacionados</w:t>
            </w:r>
          </w:p>
        </w:tc>
        <w:tc>
          <w:tcPr>
            <w:tcW w:w="3135" w:type="dxa"/>
            <w:shd w:val="clear" w:color="auto" w:fill="323E4F" w:themeFill="text2" w:themeFillShade="BF"/>
            <w:vAlign w:val="center"/>
          </w:tcPr>
          <w:p w:rsidR="009928EF" w:rsidRPr="009928EF" w:rsidRDefault="009928EF" w:rsidP="009928EF">
            <w:pPr>
              <w:jc w:val="center"/>
              <w:rPr>
                <w:b/>
              </w:rPr>
            </w:pPr>
            <w:r w:rsidRPr="009928EF">
              <w:rPr>
                <w:b/>
              </w:rPr>
              <w:t>Pontos de Foco</w:t>
            </w:r>
          </w:p>
        </w:tc>
      </w:tr>
      <w:tr w:rsidR="00EE16F5" w:rsidTr="00EE16F5">
        <w:tc>
          <w:tcPr>
            <w:tcW w:w="2881" w:type="dxa"/>
            <w:vMerge w:val="restart"/>
            <w:vAlign w:val="center"/>
          </w:tcPr>
          <w:p w:rsidR="00EE16F5" w:rsidRPr="009928EF" w:rsidRDefault="00EE16F5" w:rsidP="00EE16F5">
            <w:pPr>
              <w:rPr>
                <w:b/>
              </w:rPr>
            </w:pPr>
            <w:r w:rsidRPr="009928EF">
              <w:rPr>
                <w:b/>
              </w:rPr>
              <w:t xml:space="preserve">AMBIENTE DE CONTROLE </w:t>
            </w:r>
          </w:p>
          <w:p w:rsidR="00EE16F5" w:rsidRDefault="00EE16F5" w:rsidP="00EE16F5"/>
          <w:p w:rsidR="00EE16F5" w:rsidRDefault="00EE16F5" w:rsidP="00F80B4D">
            <w:pPr>
              <w:jc w:val="both"/>
            </w:pPr>
            <w:r>
              <w:t>O ambiente de controle representa um conjunto de normas, de processos e de estruturas que fornece a base para a aplicação do controle interno em toda a organização. A estrutura de governança e a alta administração ditam o exemplo de liderança a ser seguido, em relação à importância do controle interno e às normas de conduta esperadas.</w:t>
            </w:r>
          </w:p>
        </w:tc>
        <w:tc>
          <w:tcPr>
            <w:tcW w:w="2881" w:type="dxa"/>
            <w:vAlign w:val="center"/>
          </w:tcPr>
          <w:p w:rsidR="00EE16F5" w:rsidRDefault="00EE16F5" w:rsidP="00F80B4D">
            <w:pPr>
              <w:jc w:val="both"/>
            </w:pPr>
            <w:proofErr w:type="gramStart"/>
            <w:r>
              <w:t>1</w:t>
            </w:r>
            <w:proofErr w:type="gramEnd"/>
            <w:r>
              <w:t>) A organização demonstra ter comprometimento com a integridade e os valores éticos.</w:t>
            </w:r>
          </w:p>
        </w:tc>
        <w:tc>
          <w:tcPr>
            <w:tcW w:w="3135" w:type="dxa"/>
          </w:tcPr>
          <w:p w:rsidR="00EE16F5" w:rsidRDefault="00EE16F5" w:rsidP="00F80B4D">
            <w:pPr>
              <w:pStyle w:val="PargrafodaLista"/>
              <w:numPr>
                <w:ilvl w:val="0"/>
                <w:numId w:val="2"/>
              </w:numPr>
              <w:ind w:left="192" w:hanging="284"/>
              <w:jc w:val="both"/>
            </w:pPr>
            <w:r>
              <w:t>Liderar pelo exemplo.</w:t>
            </w:r>
          </w:p>
          <w:p w:rsidR="00EE16F5" w:rsidRDefault="00EE16F5" w:rsidP="00F80B4D">
            <w:pPr>
              <w:pStyle w:val="PargrafodaLista"/>
              <w:numPr>
                <w:ilvl w:val="0"/>
                <w:numId w:val="2"/>
              </w:numPr>
              <w:ind w:left="192" w:hanging="284"/>
              <w:jc w:val="both"/>
            </w:pPr>
            <w:r>
              <w:t xml:space="preserve">Estabelecer normas de conduta. </w:t>
            </w:r>
          </w:p>
          <w:p w:rsidR="00EE16F5" w:rsidRDefault="00EE16F5" w:rsidP="00F80B4D">
            <w:pPr>
              <w:pStyle w:val="PargrafodaLista"/>
              <w:numPr>
                <w:ilvl w:val="0"/>
                <w:numId w:val="2"/>
              </w:numPr>
              <w:ind w:left="192" w:hanging="284"/>
              <w:jc w:val="both"/>
            </w:pPr>
            <w:r>
              <w:t>Avaliar a adesão às normas de conduta.</w:t>
            </w:r>
          </w:p>
          <w:p w:rsidR="00EE16F5" w:rsidRDefault="00EE16F5" w:rsidP="00F80B4D">
            <w:pPr>
              <w:pStyle w:val="PargrafodaLista"/>
              <w:numPr>
                <w:ilvl w:val="0"/>
                <w:numId w:val="2"/>
              </w:numPr>
              <w:ind w:left="192" w:hanging="284"/>
              <w:jc w:val="both"/>
            </w:pPr>
            <w:r>
              <w:t>Tratar desvios de forma oportuna.</w:t>
            </w:r>
          </w:p>
        </w:tc>
      </w:tr>
      <w:tr w:rsidR="00EE16F5" w:rsidTr="009928EF">
        <w:tc>
          <w:tcPr>
            <w:tcW w:w="2881" w:type="dxa"/>
            <w:vMerge/>
          </w:tcPr>
          <w:p w:rsidR="00EE16F5" w:rsidRDefault="00EE16F5" w:rsidP="006A06AA"/>
        </w:tc>
        <w:tc>
          <w:tcPr>
            <w:tcW w:w="2881" w:type="dxa"/>
            <w:vAlign w:val="center"/>
          </w:tcPr>
          <w:p w:rsidR="00EE16F5" w:rsidRDefault="00EE16F5" w:rsidP="00F80B4D">
            <w:pPr>
              <w:jc w:val="both"/>
            </w:pPr>
            <w:proofErr w:type="gramStart"/>
            <w:r>
              <w:t>2</w:t>
            </w:r>
            <w:proofErr w:type="gramEnd"/>
            <w:r>
              <w:t>) A estrutura de governança demonstra independência em relação aos seus executivos e supervisiona o desenvolvimento e o desempenho do controle interno</w:t>
            </w:r>
          </w:p>
        </w:tc>
        <w:tc>
          <w:tcPr>
            <w:tcW w:w="3135" w:type="dxa"/>
          </w:tcPr>
          <w:p w:rsidR="00EE16F5" w:rsidRDefault="00EE16F5" w:rsidP="00F80B4D">
            <w:pPr>
              <w:pStyle w:val="PargrafodaLista"/>
              <w:numPr>
                <w:ilvl w:val="0"/>
                <w:numId w:val="2"/>
              </w:numPr>
              <w:ind w:left="192" w:hanging="284"/>
              <w:jc w:val="both"/>
            </w:pPr>
            <w:r>
              <w:t>Estabelecer as responsabilidades pela supervisão.</w:t>
            </w:r>
          </w:p>
          <w:p w:rsidR="00EE16F5" w:rsidRDefault="00EE16F5" w:rsidP="00F80B4D">
            <w:pPr>
              <w:pStyle w:val="PargrafodaLista"/>
              <w:numPr>
                <w:ilvl w:val="0"/>
                <w:numId w:val="2"/>
              </w:numPr>
              <w:ind w:left="192" w:hanging="284"/>
              <w:jc w:val="both"/>
            </w:pPr>
            <w:r>
              <w:t xml:space="preserve"> Utilizar experiências relevantes.</w:t>
            </w:r>
          </w:p>
          <w:p w:rsidR="00EE16F5" w:rsidRDefault="00EE16F5" w:rsidP="00F80B4D">
            <w:pPr>
              <w:pStyle w:val="PargrafodaLista"/>
              <w:numPr>
                <w:ilvl w:val="0"/>
                <w:numId w:val="2"/>
              </w:numPr>
              <w:ind w:left="192" w:hanging="284"/>
              <w:jc w:val="both"/>
            </w:pPr>
            <w:r>
              <w:t xml:space="preserve"> Operar de forma independente.</w:t>
            </w:r>
          </w:p>
          <w:p w:rsidR="00EE16F5" w:rsidRDefault="00EE16F5" w:rsidP="00F80B4D">
            <w:pPr>
              <w:pStyle w:val="PargrafodaLista"/>
              <w:numPr>
                <w:ilvl w:val="0"/>
                <w:numId w:val="2"/>
              </w:numPr>
              <w:ind w:left="192" w:hanging="284"/>
              <w:jc w:val="both"/>
            </w:pPr>
            <w:r>
              <w:t xml:space="preserve"> Exercer a supervisão do sistema de controle interno: ambiente de controle; avaliação de riscos; atividades de controle; informação e comunicação; atividades de monitoramento.</w:t>
            </w:r>
          </w:p>
        </w:tc>
      </w:tr>
      <w:tr w:rsidR="00EE16F5" w:rsidTr="009928EF">
        <w:tc>
          <w:tcPr>
            <w:tcW w:w="2881" w:type="dxa"/>
            <w:vMerge/>
          </w:tcPr>
          <w:p w:rsidR="00EE16F5" w:rsidRDefault="00EE16F5" w:rsidP="006A06AA"/>
        </w:tc>
        <w:tc>
          <w:tcPr>
            <w:tcW w:w="2881" w:type="dxa"/>
          </w:tcPr>
          <w:p w:rsidR="00EE16F5" w:rsidRDefault="00EE16F5" w:rsidP="00F80B4D">
            <w:pPr>
              <w:jc w:val="both"/>
            </w:pPr>
            <w:proofErr w:type="gramStart"/>
            <w:r>
              <w:t>3</w:t>
            </w:r>
            <w:proofErr w:type="gramEnd"/>
            <w:r>
              <w:t>) A administração estabelece, com a supervisão da estrutura de governança, as estruturas, os níveis de subordinação e as autoridades e responsabilidades adequadas para a busca dos objetivos.</w:t>
            </w:r>
          </w:p>
        </w:tc>
        <w:tc>
          <w:tcPr>
            <w:tcW w:w="3135" w:type="dxa"/>
          </w:tcPr>
          <w:p w:rsidR="00EE16F5" w:rsidRDefault="00EE16F5" w:rsidP="00F80B4D">
            <w:pPr>
              <w:pStyle w:val="PargrafodaLista"/>
              <w:numPr>
                <w:ilvl w:val="0"/>
                <w:numId w:val="2"/>
              </w:numPr>
              <w:ind w:left="192" w:hanging="284"/>
              <w:jc w:val="both"/>
            </w:pPr>
            <w:r>
              <w:t>Considerar todas as estruturas da entidade.</w:t>
            </w:r>
          </w:p>
          <w:p w:rsidR="00EE16F5" w:rsidRDefault="00EE16F5" w:rsidP="00F80B4D">
            <w:pPr>
              <w:pStyle w:val="PargrafodaLista"/>
              <w:numPr>
                <w:ilvl w:val="0"/>
                <w:numId w:val="2"/>
              </w:numPr>
              <w:ind w:left="192" w:hanging="284"/>
              <w:jc w:val="both"/>
            </w:pPr>
            <w:r>
              <w:t xml:space="preserve"> Estabelecer linhas de subordinação.</w:t>
            </w:r>
          </w:p>
          <w:p w:rsidR="00EE16F5" w:rsidRDefault="00EE16F5" w:rsidP="00F80B4D">
            <w:pPr>
              <w:pStyle w:val="PargrafodaLista"/>
              <w:numPr>
                <w:ilvl w:val="0"/>
                <w:numId w:val="2"/>
              </w:numPr>
              <w:ind w:left="192" w:hanging="284"/>
              <w:jc w:val="both"/>
            </w:pPr>
            <w:r>
              <w:t xml:space="preserve"> Definir, atribuir e limitar autoridades e responsabilidades (estrutura de governança, alta administração, administração, pessoal, prestadores de serviços terceirizados).</w:t>
            </w:r>
          </w:p>
        </w:tc>
      </w:tr>
      <w:tr w:rsidR="00EE16F5" w:rsidTr="009928EF">
        <w:tc>
          <w:tcPr>
            <w:tcW w:w="2881" w:type="dxa"/>
            <w:vMerge/>
          </w:tcPr>
          <w:p w:rsidR="00EE16F5" w:rsidRDefault="00EE16F5" w:rsidP="006A06AA"/>
        </w:tc>
        <w:tc>
          <w:tcPr>
            <w:tcW w:w="2881" w:type="dxa"/>
            <w:vAlign w:val="center"/>
          </w:tcPr>
          <w:p w:rsidR="00EE16F5" w:rsidRDefault="00EE16F5" w:rsidP="00F80B4D">
            <w:pPr>
              <w:jc w:val="both"/>
            </w:pPr>
            <w:proofErr w:type="gramStart"/>
            <w:r>
              <w:t>4</w:t>
            </w:r>
            <w:proofErr w:type="gramEnd"/>
            <w:r>
              <w:t>) A organização demonstra comprometimento para atrair, desenvolver e reter talentos competentes em linha com seus objetivos.</w:t>
            </w:r>
          </w:p>
        </w:tc>
        <w:tc>
          <w:tcPr>
            <w:tcW w:w="3135" w:type="dxa"/>
          </w:tcPr>
          <w:p w:rsidR="00EE16F5" w:rsidRDefault="00EE16F5" w:rsidP="00F80B4D">
            <w:pPr>
              <w:pStyle w:val="PargrafodaLista"/>
              <w:numPr>
                <w:ilvl w:val="0"/>
                <w:numId w:val="2"/>
              </w:numPr>
              <w:ind w:left="192" w:hanging="284"/>
              <w:jc w:val="both"/>
            </w:pPr>
            <w:r>
              <w:t>Estabelecer políticas e práticas.</w:t>
            </w:r>
          </w:p>
          <w:p w:rsidR="00EE16F5" w:rsidRDefault="00EE16F5" w:rsidP="00F80B4D">
            <w:pPr>
              <w:pStyle w:val="PargrafodaLista"/>
              <w:numPr>
                <w:ilvl w:val="0"/>
                <w:numId w:val="2"/>
              </w:numPr>
              <w:ind w:left="192" w:hanging="284"/>
              <w:jc w:val="both"/>
            </w:pPr>
            <w:r>
              <w:t xml:space="preserve"> Avaliar a competência e tratar as deficiências.</w:t>
            </w:r>
          </w:p>
          <w:p w:rsidR="00EE16F5" w:rsidRDefault="00EE16F5" w:rsidP="00F80B4D">
            <w:pPr>
              <w:pStyle w:val="PargrafodaLista"/>
              <w:numPr>
                <w:ilvl w:val="0"/>
                <w:numId w:val="2"/>
              </w:numPr>
              <w:ind w:left="192" w:hanging="284"/>
              <w:jc w:val="both"/>
            </w:pPr>
            <w:r>
              <w:t xml:space="preserve"> Atrair, reter e desenvolver talentos.</w:t>
            </w:r>
          </w:p>
          <w:p w:rsidR="00EE16F5" w:rsidRDefault="00EE16F5" w:rsidP="00F80B4D">
            <w:pPr>
              <w:pStyle w:val="PargrafodaLista"/>
              <w:numPr>
                <w:ilvl w:val="0"/>
                <w:numId w:val="2"/>
              </w:numPr>
              <w:ind w:left="192" w:hanging="284"/>
              <w:jc w:val="both"/>
            </w:pPr>
            <w:r>
              <w:t xml:space="preserve"> Planejar e preparar a sucessão</w:t>
            </w:r>
          </w:p>
        </w:tc>
      </w:tr>
      <w:tr w:rsidR="00EE16F5" w:rsidTr="009928EF">
        <w:tc>
          <w:tcPr>
            <w:tcW w:w="2881" w:type="dxa"/>
            <w:vMerge/>
          </w:tcPr>
          <w:p w:rsidR="00EE16F5" w:rsidRDefault="00EE16F5" w:rsidP="006A06AA"/>
        </w:tc>
        <w:tc>
          <w:tcPr>
            <w:tcW w:w="2881" w:type="dxa"/>
          </w:tcPr>
          <w:p w:rsidR="00EE16F5" w:rsidRDefault="00EE16F5" w:rsidP="00F80B4D">
            <w:pPr>
              <w:jc w:val="both"/>
            </w:pPr>
            <w:proofErr w:type="gramStart"/>
            <w:r>
              <w:t>5</w:t>
            </w:r>
            <w:proofErr w:type="gramEnd"/>
            <w:r>
              <w:t xml:space="preserve">) A organização faz com que as pessoas assumam </w:t>
            </w:r>
            <w:r>
              <w:lastRenderedPageBreak/>
              <w:t>responsabilidades por suas funções de controle interno na busca pelos objetivos</w:t>
            </w:r>
          </w:p>
        </w:tc>
        <w:tc>
          <w:tcPr>
            <w:tcW w:w="3135" w:type="dxa"/>
          </w:tcPr>
          <w:p w:rsidR="00EE16F5" w:rsidRDefault="00EE16F5" w:rsidP="00F80B4D">
            <w:pPr>
              <w:pStyle w:val="PargrafodaLista"/>
              <w:numPr>
                <w:ilvl w:val="0"/>
                <w:numId w:val="2"/>
              </w:numPr>
              <w:ind w:left="192" w:hanging="284"/>
              <w:jc w:val="both"/>
            </w:pPr>
            <w:r>
              <w:lastRenderedPageBreak/>
              <w:t xml:space="preserve">Exigir a prestação de contas, por meio de estruturas, </w:t>
            </w:r>
            <w:r>
              <w:lastRenderedPageBreak/>
              <w:t>autoridades e responsabilidades.</w:t>
            </w:r>
          </w:p>
          <w:p w:rsidR="00EE16F5" w:rsidRDefault="00EE16F5" w:rsidP="00F80B4D">
            <w:pPr>
              <w:pStyle w:val="PargrafodaLista"/>
              <w:numPr>
                <w:ilvl w:val="0"/>
                <w:numId w:val="2"/>
              </w:numPr>
              <w:ind w:left="192" w:hanging="284"/>
              <w:jc w:val="both"/>
            </w:pPr>
            <w:r>
              <w:t>Estabelecer métricas, incentivos e recompensas de desempenho.</w:t>
            </w:r>
          </w:p>
          <w:p w:rsidR="00EE16F5" w:rsidRDefault="00EE16F5" w:rsidP="00F80B4D">
            <w:pPr>
              <w:pStyle w:val="PargrafodaLista"/>
              <w:numPr>
                <w:ilvl w:val="0"/>
                <w:numId w:val="2"/>
              </w:numPr>
              <w:ind w:left="192" w:hanging="284"/>
              <w:jc w:val="both"/>
            </w:pPr>
            <w:r>
              <w:t xml:space="preserve"> Avaliar continuamente a relevância de métricas, incentivos e recompensas de desempenho.</w:t>
            </w:r>
          </w:p>
          <w:p w:rsidR="00EE16F5" w:rsidRDefault="00EE16F5" w:rsidP="00F80B4D">
            <w:pPr>
              <w:pStyle w:val="PargrafodaLista"/>
              <w:numPr>
                <w:ilvl w:val="0"/>
                <w:numId w:val="2"/>
              </w:numPr>
              <w:ind w:left="192" w:hanging="284"/>
              <w:jc w:val="both"/>
            </w:pPr>
            <w:r>
              <w:t xml:space="preserve"> Considerar pressões excessivas.</w:t>
            </w:r>
          </w:p>
          <w:p w:rsidR="00EE16F5" w:rsidRDefault="00EE16F5" w:rsidP="00F80B4D">
            <w:pPr>
              <w:pStyle w:val="PargrafodaLista"/>
              <w:numPr>
                <w:ilvl w:val="0"/>
                <w:numId w:val="2"/>
              </w:numPr>
              <w:ind w:left="192" w:hanging="284"/>
              <w:jc w:val="both"/>
            </w:pPr>
            <w:r>
              <w:t xml:space="preserve"> Avaliar o desempenho e recompensar ou disciplinar as pessoas</w:t>
            </w:r>
          </w:p>
        </w:tc>
      </w:tr>
      <w:tr w:rsidR="00F80B4D" w:rsidTr="00F64E26">
        <w:tc>
          <w:tcPr>
            <w:tcW w:w="2881" w:type="dxa"/>
            <w:vMerge w:val="restart"/>
            <w:vAlign w:val="center"/>
          </w:tcPr>
          <w:p w:rsidR="00F80B4D" w:rsidRPr="00EE16F5" w:rsidRDefault="00F80B4D" w:rsidP="00F64E26">
            <w:pPr>
              <w:rPr>
                <w:b/>
              </w:rPr>
            </w:pPr>
            <w:r w:rsidRPr="00EE16F5">
              <w:rPr>
                <w:b/>
              </w:rPr>
              <w:lastRenderedPageBreak/>
              <w:t>AVALIAÇÃO DE RISCOS</w:t>
            </w:r>
          </w:p>
          <w:p w:rsidR="00F80B4D" w:rsidRDefault="00F80B4D" w:rsidP="00F64E26"/>
          <w:p w:rsidR="00F80B4D" w:rsidRDefault="00F80B4D" w:rsidP="00F80B4D">
            <w:pPr>
              <w:jc w:val="both"/>
            </w:pPr>
            <w:r>
              <w:t>A avaliação de riscos envolve um processo dinâmico e iterativo para identificar e analisar os riscos à realização dos objetivos da entidade. Essa avaliação constitui a base para determinar como esses riscos devem ser gerenciados. A administração leva em conta possíveis mudanças no ambiente externo e no seu próprio modelo de negócio que podem interferir em sua capacidade de realizar os objetivos.</w:t>
            </w:r>
          </w:p>
        </w:tc>
        <w:tc>
          <w:tcPr>
            <w:tcW w:w="2881" w:type="dxa"/>
            <w:vAlign w:val="center"/>
          </w:tcPr>
          <w:p w:rsidR="00F80B4D" w:rsidRDefault="00F80B4D" w:rsidP="00F80B4D">
            <w:pPr>
              <w:jc w:val="both"/>
            </w:pPr>
            <w:proofErr w:type="gramStart"/>
            <w:r>
              <w:t>6</w:t>
            </w:r>
            <w:proofErr w:type="gramEnd"/>
            <w:r>
              <w:t>) A organização especifica os objetivos com clareza suficiente para permitir a identificação e a avaliação dos riscos associados aos objetivos.</w:t>
            </w:r>
          </w:p>
        </w:tc>
        <w:tc>
          <w:tcPr>
            <w:tcW w:w="3135" w:type="dxa"/>
          </w:tcPr>
          <w:p w:rsidR="00F80B4D" w:rsidRPr="00EE16F5" w:rsidRDefault="00F80B4D" w:rsidP="00EE16F5">
            <w:pPr>
              <w:rPr>
                <w:b/>
              </w:rPr>
            </w:pPr>
            <w:r w:rsidRPr="00EE16F5">
              <w:rPr>
                <w:b/>
              </w:rPr>
              <w:t>Objetivos operacionais</w:t>
            </w:r>
          </w:p>
          <w:p w:rsidR="00F80B4D" w:rsidRDefault="00F80B4D" w:rsidP="00EE16F5"/>
          <w:p w:rsidR="00F80B4D" w:rsidRDefault="00F80B4D" w:rsidP="00F80B4D">
            <w:pPr>
              <w:pStyle w:val="PargrafodaLista"/>
              <w:numPr>
                <w:ilvl w:val="0"/>
                <w:numId w:val="3"/>
              </w:numPr>
              <w:ind w:left="192" w:hanging="284"/>
              <w:jc w:val="both"/>
            </w:pPr>
            <w:r>
              <w:t>Refletir as escolhas da administração.</w:t>
            </w:r>
          </w:p>
          <w:p w:rsidR="00F80B4D" w:rsidRDefault="00F80B4D" w:rsidP="00F80B4D">
            <w:pPr>
              <w:pStyle w:val="PargrafodaLista"/>
              <w:numPr>
                <w:ilvl w:val="0"/>
                <w:numId w:val="3"/>
              </w:numPr>
              <w:ind w:left="192" w:hanging="284"/>
              <w:jc w:val="both"/>
            </w:pPr>
            <w:r>
              <w:t>Considerar as tolerâncias ao risco.</w:t>
            </w:r>
          </w:p>
          <w:p w:rsidR="00F80B4D" w:rsidRDefault="00F80B4D" w:rsidP="00F80B4D">
            <w:pPr>
              <w:pStyle w:val="PargrafodaLista"/>
              <w:numPr>
                <w:ilvl w:val="0"/>
                <w:numId w:val="3"/>
              </w:numPr>
              <w:ind w:left="192" w:hanging="284"/>
              <w:jc w:val="both"/>
            </w:pPr>
            <w:r>
              <w:t>Incluir metas de desempenho operacionais e financeiras.</w:t>
            </w:r>
          </w:p>
          <w:p w:rsidR="00F80B4D" w:rsidRDefault="00F80B4D" w:rsidP="00F80B4D">
            <w:pPr>
              <w:pStyle w:val="PargrafodaLista"/>
              <w:numPr>
                <w:ilvl w:val="0"/>
                <w:numId w:val="3"/>
              </w:numPr>
              <w:ind w:left="192" w:hanging="284"/>
              <w:jc w:val="both"/>
            </w:pPr>
            <w:r>
              <w:t xml:space="preserve">Formar uma base para o comprometimento de recursos. </w:t>
            </w:r>
          </w:p>
          <w:p w:rsidR="00F80B4D" w:rsidRDefault="00F80B4D" w:rsidP="00F80B4D">
            <w:pPr>
              <w:jc w:val="both"/>
            </w:pPr>
          </w:p>
          <w:p w:rsidR="00F80B4D" w:rsidRPr="00EE16F5" w:rsidRDefault="00F80B4D" w:rsidP="00F80B4D">
            <w:pPr>
              <w:jc w:val="both"/>
              <w:rPr>
                <w:b/>
              </w:rPr>
            </w:pPr>
            <w:r w:rsidRPr="00EE16F5">
              <w:rPr>
                <w:b/>
              </w:rPr>
              <w:t>Objetivos de divulgação financeira externa:</w:t>
            </w:r>
          </w:p>
          <w:p w:rsidR="00F80B4D" w:rsidRDefault="00F80B4D" w:rsidP="00F80B4D">
            <w:pPr>
              <w:jc w:val="both"/>
            </w:pPr>
          </w:p>
          <w:p w:rsidR="00F80B4D" w:rsidRDefault="00F80B4D" w:rsidP="00F80B4D">
            <w:pPr>
              <w:pStyle w:val="PargrafodaLista"/>
              <w:numPr>
                <w:ilvl w:val="0"/>
                <w:numId w:val="3"/>
              </w:numPr>
              <w:ind w:left="192" w:hanging="284"/>
              <w:jc w:val="both"/>
            </w:pPr>
            <w:r>
              <w:t>Estar em conformidade com as normas de contabilidade aplicáveis.</w:t>
            </w:r>
          </w:p>
          <w:p w:rsidR="00F80B4D" w:rsidRDefault="00F80B4D" w:rsidP="00F80B4D">
            <w:pPr>
              <w:pStyle w:val="PargrafodaLista"/>
              <w:numPr>
                <w:ilvl w:val="0"/>
                <w:numId w:val="3"/>
              </w:numPr>
              <w:ind w:left="192" w:hanging="284"/>
              <w:jc w:val="both"/>
            </w:pPr>
            <w:r>
              <w:t>Considerar a materialidade.</w:t>
            </w:r>
          </w:p>
          <w:p w:rsidR="00F80B4D" w:rsidRDefault="00F80B4D" w:rsidP="00F80B4D">
            <w:pPr>
              <w:pStyle w:val="PargrafodaLista"/>
              <w:numPr>
                <w:ilvl w:val="0"/>
                <w:numId w:val="3"/>
              </w:numPr>
              <w:ind w:left="192" w:hanging="284"/>
              <w:jc w:val="both"/>
            </w:pPr>
            <w:r>
              <w:t xml:space="preserve">Refletir as atividades da entidade. </w:t>
            </w:r>
          </w:p>
          <w:p w:rsidR="00F80B4D" w:rsidRDefault="00F80B4D" w:rsidP="00F80B4D">
            <w:pPr>
              <w:pStyle w:val="PargrafodaLista"/>
              <w:ind w:left="192"/>
              <w:jc w:val="both"/>
            </w:pPr>
          </w:p>
          <w:p w:rsidR="00F80B4D" w:rsidRPr="00F64E26" w:rsidRDefault="00F80B4D" w:rsidP="00F80B4D">
            <w:pPr>
              <w:jc w:val="both"/>
              <w:rPr>
                <w:b/>
              </w:rPr>
            </w:pPr>
            <w:r w:rsidRPr="00F64E26">
              <w:rPr>
                <w:b/>
              </w:rPr>
              <w:t>Objetivos de divulgação financeira externa:</w:t>
            </w:r>
          </w:p>
          <w:p w:rsidR="00F80B4D" w:rsidRDefault="00F80B4D" w:rsidP="00F80B4D">
            <w:pPr>
              <w:jc w:val="both"/>
            </w:pPr>
          </w:p>
          <w:p w:rsidR="00F80B4D" w:rsidRDefault="00F80B4D" w:rsidP="00F80B4D">
            <w:pPr>
              <w:pStyle w:val="PargrafodaLista"/>
              <w:numPr>
                <w:ilvl w:val="0"/>
                <w:numId w:val="3"/>
              </w:numPr>
              <w:ind w:left="192" w:hanging="284"/>
              <w:jc w:val="both"/>
            </w:pPr>
            <w:r>
              <w:t>Estar em conformidade com as normas e as estruturas estabelecidas externamente.</w:t>
            </w:r>
          </w:p>
          <w:p w:rsidR="00F80B4D" w:rsidRDefault="00F80B4D" w:rsidP="00F80B4D">
            <w:pPr>
              <w:pStyle w:val="PargrafodaLista"/>
              <w:numPr>
                <w:ilvl w:val="0"/>
                <w:numId w:val="3"/>
              </w:numPr>
              <w:ind w:left="192" w:hanging="284"/>
              <w:jc w:val="both"/>
            </w:pPr>
            <w:r>
              <w:t>Considerar os níveis exigidos de precisão.</w:t>
            </w:r>
          </w:p>
          <w:p w:rsidR="00F80B4D" w:rsidRDefault="00F80B4D" w:rsidP="00F80B4D">
            <w:pPr>
              <w:pStyle w:val="PargrafodaLista"/>
              <w:numPr>
                <w:ilvl w:val="0"/>
                <w:numId w:val="3"/>
              </w:numPr>
              <w:ind w:left="192" w:hanging="284"/>
              <w:jc w:val="both"/>
            </w:pPr>
            <w:r>
              <w:t xml:space="preserve">Refletir as atividades da entidade. </w:t>
            </w:r>
          </w:p>
          <w:p w:rsidR="00F80B4D" w:rsidRDefault="00F80B4D" w:rsidP="00F80B4D">
            <w:pPr>
              <w:jc w:val="both"/>
            </w:pPr>
          </w:p>
          <w:p w:rsidR="00F80B4D" w:rsidRPr="00F64E26" w:rsidRDefault="00F80B4D" w:rsidP="00F80B4D">
            <w:pPr>
              <w:jc w:val="both"/>
              <w:rPr>
                <w:b/>
              </w:rPr>
            </w:pPr>
            <w:r w:rsidRPr="00F64E26">
              <w:rPr>
                <w:b/>
              </w:rPr>
              <w:t xml:space="preserve">Objetivos de divulgação interna: </w:t>
            </w:r>
          </w:p>
          <w:p w:rsidR="00F80B4D" w:rsidRDefault="00F80B4D" w:rsidP="00F80B4D">
            <w:pPr>
              <w:pStyle w:val="PargrafodaLista"/>
              <w:numPr>
                <w:ilvl w:val="0"/>
                <w:numId w:val="3"/>
              </w:numPr>
              <w:ind w:left="192" w:hanging="284"/>
              <w:jc w:val="both"/>
            </w:pPr>
            <w:r>
              <w:lastRenderedPageBreak/>
              <w:t>Refletir as escolhas da administração.</w:t>
            </w:r>
          </w:p>
          <w:p w:rsidR="00F80B4D" w:rsidRDefault="00F80B4D" w:rsidP="00F80B4D">
            <w:pPr>
              <w:pStyle w:val="PargrafodaLista"/>
              <w:numPr>
                <w:ilvl w:val="0"/>
                <w:numId w:val="3"/>
              </w:numPr>
              <w:ind w:left="192" w:hanging="284"/>
              <w:jc w:val="both"/>
            </w:pPr>
            <w:r>
              <w:t>Considerar o nível exigido de precisão.</w:t>
            </w:r>
          </w:p>
          <w:p w:rsidR="00F80B4D" w:rsidRDefault="00F80B4D" w:rsidP="00F80B4D">
            <w:pPr>
              <w:pStyle w:val="PargrafodaLista"/>
              <w:numPr>
                <w:ilvl w:val="0"/>
                <w:numId w:val="3"/>
              </w:numPr>
              <w:ind w:left="192" w:hanging="284"/>
              <w:jc w:val="both"/>
            </w:pPr>
            <w:r>
              <w:t xml:space="preserve">Refletir as atividades da entidade. </w:t>
            </w:r>
          </w:p>
          <w:p w:rsidR="00F80B4D" w:rsidRDefault="00F80B4D" w:rsidP="00F80B4D">
            <w:pPr>
              <w:jc w:val="both"/>
            </w:pPr>
          </w:p>
          <w:p w:rsidR="00F80B4D" w:rsidRPr="00F64E26" w:rsidRDefault="00F80B4D" w:rsidP="00F80B4D">
            <w:pPr>
              <w:jc w:val="both"/>
              <w:rPr>
                <w:b/>
              </w:rPr>
            </w:pPr>
            <w:r w:rsidRPr="00F64E26">
              <w:rPr>
                <w:b/>
              </w:rPr>
              <w:t>Objetivos de conformidade:</w:t>
            </w:r>
          </w:p>
          <w:p w:rsidR="00F80B4D" w:rsidRDefault="00F80B4D" w:rsidP="00F80B4D">
            <w:pPr>
              <w:jc w:val="both"/>
            </w:pPr>
          </w:p>
          <w:p w:rsidR="00F80B4D" w:rsidRDefault="00F80B4D" w:rsidP="00F80B4D">
            <w:pPr>
              <w:pStyle w:val="PargrafodaLista"/>
              <w:numPr>
                <w:ilvl w:val="0"/>
                <w:numId w:val="3"/>
              </w:numPr>
              <w:ind w:left="192" w:hanging="284"/>
              <w:jc w:val="both"/>
            </w:pPr>
            <w:r>
              <w:t>Refletir leis e regulamentos externos.</w:t>
            </w:r>
          </w:p>
          <w:p w:rsidR="00F80B4D" w:rsidRDefault="00F80B4D" w:rsidP="00F80B4D">
            <w:pPr>
              <w:pStyle w:val="PargrafodaLista"/>
              <w:numPr>
                <w:ilvl w:val="0"/>
                <w:numId w:val="3"/>
              </w:numPr>
              <w:ind w:left="192" w:hanging="284"/>
              <w:jc w:val="both"/>
            </w:pPr>
            <w:r>
              <w:t>Considerar as tolerâncias ao risco.</w:t>
            </w:r>
          </w:p>
        </w:tc>
      </w:tr>
      <w:tr w:rsidR="00F80B4D" w:rsidTr="00F64E26">
        <w:tc>
          <w:tcPr>
            <w:tcW w:w="2881" w:type="dxa"/>
            <w:vMerge/>
          </w:tcPr>
          <w:p w:rsidR="00F80B4D" w:rsidRDefault="00F80B4D" w:rsidP="006A06AA"/>
        </w:tc>
        <w:tc>
          <w:tcPr>
            <w:tcW w:w="2881" w:type="dxa"/>
            <w:vAlign w:val="center"/>
          </w:tcPr>
          <w:p w:rsidR="00F80B4D" w:rsidRDefault="00F80B4D" w:rsidP="00F80B4D">
            <w:pPr>
              <w:jc w:val="both"/>
            </w:pPr>
            <w:proofErr w:type="gramStart"/>
            <w:r>
              <w:t>7</w:t>
            </w:r>
            <w:proofErr w:type="gramEnd"/>
            <w:r>
              <w:t>) A organização identifica os riscos à realização de seus objetivos por toda a entidade e analisa os riscos para determinar a forma como devem ser gerenciados.</w:t>
            </w:r>
          </w:p>
        </w:tc>
        <w:tc>
          <w:tcPr>
            <w:tcW w:w="3135" w:type="dxa"/>
          </w:tcPr>
          <w:p w:rsidR="00F80B4D" w:rsidRDefault="00F80B4D" w:rsidP="00F80B4D">
            <w:pPr>
              <w:pStyle w:val="PargrafodaLista"/>
              <w:numPr>
                <w:ilvl w:val="0"/>
                <w:numId w:val="3"/>
              </w:numPr>
              <w:ind w:left="192" w:hanging="284"/>
              <w:jc w:val="both"/>
            </w:pPr>
            <w:r>
              <w:t>Incluir os níveis de entidade, subsidiária, divisão, unidade operacional e áreas funcionais.</w:t>
            </w:r>
          </w:p>
          <w:p w:rsidR="00F80B4D" w:rsidRDefault="00F80B4D" w:rsidP="00F80B4D">
            <w:pPr>
              <w:pStyle w:val="PargrafodaLista"/>
              <w:numPr>
                <w:ilvl w:val="0"/>
                <w:numId w:val="3"/>
              </w:numPr>
              <w:ind w:left="192" w:hanging="284"/>
              <w:jc w:val="both"/>
            </w:pPr>
            <w:r>
              <w:t>Analisar fatores internos e externos.</w:t>
            </w:r>
          </w:p>
          <w:p w:rsidR="00F80B4D" w:rsidRDefault="00F80B4D" w:rsidP="00F80B4D">
            <w:pPr>
              <w:pStyle w:val="PargrafodaLista"/>
              <w:numPr>
                <w:ilvl w:val="0"/>
                <w:numId w:val="3"/>
              </w:numPr>
              <w:ind w:left="192" w:hanging="284"/>
              <w:jc w:val="both"/>
            </w:pPr>
            <w:r>
              <w:t>Envolver os níveis apropriados da administração.</w:t>
            </w:r>
          </w:p>
          <w:p w:rsidR="00F80B4D" w:rsidRDefault="00F80B4D" w:rsidP="00F80B4D">
            <w:pPr>
              <w:pStyle w:val="PargrafodaLista"/>
              <w:numPr>
                <w:ilvl w:val="0"/>
                <w:numId w:val="3"/>
              </w:numPr>
              <w:ind w:left="192" w:hanging="284"/>
              <w:jc w:val="both"/>
            </w:pPr>
            <w:r>
              <w:t>Estimar a importância dos riscos identificados.</w:t>
            </w:r>
          </w:p>
          <w:p w:rsidR="00F80B4D" w:rsidRDefault="00F80B4D" w:rsidP="00F80B4D">
            <w:pPr>
              <w:pStyle w:val="PargrafodaLista"/>
              <w:numPr>
                <w:ilvl w:val="0"/>
                <w:numId w:val="3"/>
              </w:numPr>
              <w:ind w:left="192" w:hanging="284"/>
              <w:jc w:val="both"/>
            </w:pPr>
            <w:r>
              <w:t>Determinar como responder aos riscos</w:t>
            </w:r>
          </w:p>
        </w:tc>
      </w:tr>
      <w:tr w:rsidR="00F80B4D" w:rsidTr="00F80B4D">
        <w:tc>
          <w:tcPr>
            <w:tcW w:w="2881" w:type="dxa"/>
            <w:vMerge/>
          </w:tcPr>
          <w:p w:rsidR="00F80B4D" w:rsidRDefault="00F80B4D" w:rsidP="006A06AA"/>
        </w:tc>
        <w:tc>
          <w:tcPr>
            <w:tcW w:w="2881" w:type="dxa"/>
            <w:vAlign w:val="center"/>
          </w:tcPr>
          <w:p w:rsidR="00F80B4D" w:rsidRDefault="00F80B4D" w:rsidP="00F80B4D">
            <w:pPr>
              <w:jc w:val="both"/>
            </w:pPr>
            <w:proofErr w:type="gramStart"/>
            <w:r>
              <w:t>8</w:t>
            </w:r>
            <w:proofErr w:type="gramEnd"/>
            <w:r>
              <w:t>) A organização considera o potencial para fraude na avaliação dos riscos à realização dos objetivos.</w:t>
            </w:r>
          </w:p>
        </w:tc>
        <w:tc>
          <w:tcPr>
            <w:tcW w:w="3135" w:type="dxa"/>
          </w:tcPr>
          <w:p w:rsidR="00F80B4D" w:rsidRDefault="00F80B4D" w:rsidP="00F80B4D">
            <w:pPr>
              <w:pStyle w:val="PargrafodaLista"/>
              <w:numPr>
                <w:ilvl w:val="0"/>
                <w:numId w:val="3"/>
              </w:numPr>
              <w:ind w:left="192" w:hanging="284"/>
              <w:jc w:val="both"/>
            </w:pPr>
            <w:r>
              <w:t>Considerar os vários tipos de fraude.</w:t>
            </w:r>
          </w:p>
          <w:p w:rsidR="00F80B4D" w:rsidRDefault="00F80B4D" w:rsidP="00F80B4D">
            <w:pPr>
              <w:pStyle w:val="PargrafodaLista"/>
              <w:numPr>
                <w:ilvl w:val="0"/>
                <w:numId w:val="3"/>
              </w:numPr>
              <w:ind w:left="192" w:hanging="284"/>
              <w:jc w:val="both"/>
            </w:pPr>
            <w:r>
              <w:t xml:space="preserve">Avaliar incentivos e pressões. </w:t>
            </w:r>
          </w:p>
          <w:p w:rsidR="00F80B4D" w:rsidRDefault="00F80B4D" w:rsidP="00F80B4D">
            <w:pPr>
              <w:pStyle w:val="PargrafodaLista"/>
              <w:numPr>
                <w:ilvl w:val="0"/>
                <w:numId w:val="3"/>
              </w:numPr>
              <w:ind w:left="192" w:hanging="284"/>
              <w:jc w:val="both"/>
            </w:pPr>
            <w:r>
              <w:t>Avaliar oportunidades.</w:t>
            </w:r>
          </w:p>
          <w:p w:rsidR="00F80B4D" w:rsidRDefault="00F80B4D" w:rsidP="00F80B4D">
            <w:pPr>
              <w:pStyle w:val="PargrafodaLista"/>
              <w:numPr>
                <w:ilvl w:val="0"/>
                <w:numId w:val="3"/>
              </w:numPr>
              <w:ind w:left="192" w:hanging="284"/>
              <w:jc w:val="both"/>
            </w:pPr>
            <w:r>
              <w:t>Avaliar atitudes e racionalizações.</w:t>
            </w:r>
          </w:p>
        </w:tc>
      </w:tr>
      <w:tr w:rsidR="00F80B4D" w:rsidTr="003D46BE">
        <w:trPr>
          <w:trHeight w:val="1793"/>
        </w:trPr>
        <w:tc>
          <w:tcPr>
            <w:tcW w:w="2881" w:type="dxa"/>
            <w:vMerge/>
          </w:tcPr>
          <w:p w:rsidR="00F80B4D" w:rsidRDefault="00F80B4D" w:rsidP="006A06AA"/>
        </w:tc>
        <w:tc>
          <w:tcPr>
            <w:tcW w:w="2881" w:type="dxa"/>
            <w:vAlign w:val="center"/>
          </w:tcPr>
          <w:p w:rsidR="00F80B4D" w:rsidRDefault="00F80B4D" w:rsidP="003D46BE">
            <w:pPr>
              <w:jc w:val="both"/>
            </w:pPr>
            <w:proofErr w:type="gramStart"/>
            <w:r>
              <w:t>9</w:t>
            </w:r>
            <w:proofErr w:type="gramEnd"/>
            <w:r>
              <w:t>) A organização identifica e avalia as mudanças que poderiam afetar, de forma significativa, o sistema de controle interno.</w:t>
            </w:r>
          </w:p>
        </w:tc>
        <w:tc>
          <w:tcPr>
            <w:tcW w:w="3135" w:type="dxa"/>
          </w:tcPr>
          <w:p w:rsidR="00F80B4D" w:rsidRDefault="00F80B4D" w:rsidP="00F80B4D">
            <w:pPr>
              <w:pStyle w:val="PargrafodaLista"/>
              <w:numPr>
                <w:ilvl w:val="0"/>
                <w:numId w:val="3"/>
              </w:numPr>
              <w:ind w:left="192" w:hanging="284"/>
              <w:jc w:val="both"/>
            </w:pPr>
            <w:r>
              <w:t>Avaliar as mudanças no ambiente externo.</w:t>
            </w:r>
          </w:p>
          <w:p w:rsidR="00F80B4D" w:rsidRDefault="00F80B4D" w:rsidP="00F80B4D">
            <w:pPr>
              <w:pStyle w:val="PargrafodaLista"/>
              <w:numPr>
                <w:ilvl w:val="0"/>
                <w:numId w:val="3"/>
              </w:numPr>
              <w:ind w:left="192" w:hanging="284"/>
              <w:jc w:val="both"/>
            </w:pPr>
            <w:r>
              <w:t>Avaliar as mudanças no modelo de negócios.</w:t>
            </w:r>
          </w:p>
          <w:p w:rsidR="00F80B4D" w:rsidRDefault="00F80B4D" w:rsidP="00F80B4D">
            <w:pPr>
              <w:pStyle w:val="PargrafodaLista"/>
              <w:numPr>
                <w:ilvl w:val="0"/>
                <w:numId w:val="3"/>
              </w:numPr>
              <w:ind w:left="192" w:hanging="284"/>
              <w:jc w:val="both"/>
            </w:pPr>
            <w:r>
              <w:t>Avaliar mudanças na liderança</w:t>
            </w:r>
          </w:p>
        </w:tc>
      </w:tr>
      <w:tr w:rsidR="00B11910" w:rsidTr="003D46BE">
        <w:tc>
          <w:tcPr>
            <w:tcW w:w="2881" w:type="dxa"/>
            <w:vMerge w:val="restart"/>
            <w:vAlign w:val="center"/>
          </w:tcPr>
          <w:p w:rsidR="00B11910" w:rsidRDefault="00B11910" w:rsidP="00B11910">
            <w:pPr>
              <w:rPr>
                <w:b/>
              </w:rPr>
            </w:pPr>
            <w:r>
              <w:rPr>
                <w:b/>
              </w:rPr>
              <w:t>ATIVIDADES DE CONTROLE</w:t>
            </w:r>
          </w:p>
          <w:p w:rsidR="00B11910" w:rsidRPr="00B11910" w:rsidRDefault="00B11910" w:rsidP="00B11910">
            <w:pPr>
              <w:rPr>
                <w:b/>
              </w:rPr>
            </w:pPr>
          </w:p>
          <w:p w:rsidR="00B11910" w:rsidRDefault="00B11910" w:rsidP="00B11910">
            <w:r>
              <w:rPr>
                <w:vanish/>
              </w:rPr>
              <w:cr/>
            </w:r>
            <w:r>
              <w:t xml:space="preserve">As atividades de controle são ações estabelecidas por meio de políticas e procedimentos, que ajudam a assegurar que as diretrizes da administração para mitigar os riscos à realização dos objetivos sejam cumpridas. As atividades de controle são realizadas em todos os níveis </w:t>
            </w:r>
            <w:r>
              <w:lastRenderedPageBreak/>
              <w:t>da entidade e em vários estágios dos processos corporativos, assim como no ambiente de tecnologia.</w:t>
            </w:r>
          </w:p>
        </w:tc>
        <w:tc>
          <w:tcPr>
            <w:tcW w:w="2881" w:type="dxa"/>
            <w:vAlign w:val="center"/>
          </w:tcPr>
          <w:p w:rsidR="00B11910" w:rsidRDefault="00B11910" w:rsidP="003D46BE">
            <w:proofErr w:type="gramStart"/>
            <w:r>
              <w:lastRenderedPageBreak/>
              <w:t>10)</w:t>
            </w:r>
            <w:proofErr w:type="gramEnd"/>
            <w:r>
              <w:t xml:space="preserve"> A organização seleciona e desenvolve atividades de controle que contribuem para a redução, a níveis aceitáveis, dos riscos à realização dos objetivos.</w:t>
            </w:r>
          </w:p>
        </w:tc>
        <w:tc>
          <w:tcPr>
            <w:tcW w:w="3135" w:type="dxa"/>
          </w:tcPr>
          <w:p w:rsidR="00B11910" w:rsidRDefault="00B11910" w:rsidP="00F80B4D">
            <w:pPr>
              <w:pStyle w:val="PargrafodaLista"/>
              <w:numPr>
                <w:ilvl w:val="0"/>
                <w:numId w:val="3"/>
              </w:numPr>
              <w:ind w:left="192" w:hanging="284"/>
              <w:jc w:val="both"/>
            </w:pPr>
            <w:r>
              <w:t>Integrar-se com a avaliação de riscos.</w:t>
            </w:r>
          </w:p>
          <w:p w:rsidR="00B11910" w:rsidRDefault="00B11910" w:rsidP="00F80B4D">
            <w:pPr>
              <w:pStyle w:val="PargrafodaLista"/>
              <w:numPr>
                <w:ilvl w:val="0"/>
                <w:numId w:val="3"/>
              </w:numPr>
              <w:ind w:left="192" w:hanging="284"/>
              <w:jc w:val="both"/>
            </w:pPr>
            <w:r>
              <w:t xml:space="preserve"> Considerar fatores específicos à entidade.</w:t>
            </w:r>
          </w:p>
          <w:p w:rsidR="00B11910" w:rsidRDefault="00B11910" w:rsidP="00F80B4D">
            <w:pPr>
              <w:pStyle w:val="PargrafodaLista"/>
              <w:numPr>
                <w:ilvl w:val="0"/>
                <w:numId w:val="3"/>
              </w:numPr>
              <w:ind w:left="192" w:hanging="284"/>
              <w:jc w:val="both"/>
            </w:pPr>
            <w:r>
              <w:t>Determinar os processos de negócios relevantes.</w:t>
            </w:r>
          </w:p>
          <w:p w:rsidR="00B11910" w:rsidRDefault="00B11910" w:rsidP="00F80B4D">
            <w:pPr>
              <w:pStyle w:val="PargrafodaLista"/>
              <w:numPr>
                <w:ilvl w:val="0"/>
                <w:numId w:val="3"/>
              </w:numPr>
              <w:ind w:left="192" w:hanging="284"/>
              <w:jc w:val="both"/>
            </w:pPr>
            <w:r>
              <w:t>Avaliar a combinação de tipos de atividades de controle.</w:t>
            </w:r>
          </w:p>
          <w:p w:rsidR="00B11910" w:rsidRDefault="00B11910" w:rsidP="00F80B4D">
            <w:pPr>
              <w:pStyle w:val="PargrafodaLista"/>
              <w:numPr>
                <w:ilvl w:val="0"/>
                <w:numId w:val="3"/>
              </w:numPr>
              <w:ind w:left="192" w:hanging="284"/>
              <w:jc w:val="both"/>
            </w:pPr>
            <w:r>
              <w:t xml:space="preserve">Considerar em quais níveis as atividades </w:t>
            </w:r>
            <w:proofErr w:type="gramStart"/>
            <w:r>
              <w:t>são</w:t>
            </w:r>
            <w:proofErr w:type="gramEnd"/>
            <w:r>
              <w:t xml:space="preserve"> realizadas.</w:t>
            </w:r>
          </w:p>
          <w:p w:rsidR="00B11910" w:rsidRDefault="00B11910" w:rsidP="00F80B4D">
            <w:pPr>
              <w:pStyle w:val="PargrafodaLista"/>
              <w:numPr>
                <w:ilvl w:val="0"/>
                <w:numId w:val="3"/>
              </w:numPr>
              <w:ind w:left="192" w:hanging="284"/>
              <w:jc w:val="both"/>
            </w:pPr>
            <w:r>
              <w:t>Abordar a segregação de funções</w:t>
            </w:r>
          </w:p>
        </w:tc>
      </w:tr>
      <w:tr w:rsidR="00B11910" w:rsidTr="003D46BE">
        <w:tc>
          <w:tcPr>
            <w:tcW w:w="2881" w:type="dxa"/>
            <w:vMerge/>
          </w:tcPr>
          <w:p w:rsidR="00B11910" w:rsidRDefault="00B11910" w:rsidP="006A06AA"/>
        </w:tc>
        <w:tc>
          <w:tcPr>
            <w:tcW w:w="2881" w:type="dxa"/>
            <w:vAlign w:val="center"/>
          </w:tcPr>
          <w:p w:rsidR="00B11910" w:rsidRDefault="00B11910" w:rsidP="003D46BE">
            <w:proofErr w:type="gramStart"/>
            <w:r>
              <w:t>11)</w:t>
            </w:r>
            <w:proofErr w:type="gramEnd"/>
            <w:r>
              <w:t xml:space="preserve"> A organização seleciona e desenvolve atividades de controle gerais sobre a tecnologia para apoiar a realização dos objetivos.</w:t>
            </w:r>
          </w:p>
        </w:tc>
        <w:tc>
          <w:tcPr>
            <w:tcW w:w="3135" w:type="dxa"/>
            <w:vAlign w:val="center"/>
          </w:tcPr>
          <w:p w:rsidR="00B11910" w:rsidRDefault="00B11910" w:rsidP="003D46BE">
            <w:pPr>
              <w:pStyle w:val="PargrafodaLista"/>
              <w:numPr>
                <w:ilvl w:val="0"/>
                <w:numId w:val="3"/>
              </w:numPr>
              <w:ind w:left="192" w:hanging="284"/>
              <w:jc w:val="both"/>
            </w:pPr>
            <w:r>
              <w:t>Determinar a dependência entre o uso da tecnologia nos processos de negócios e os controles gerais de tecnologia.</w:t>
            </w:r>
          </w:p>
          <w:p w:rsidR="00B11910" w:rsidRDefault="00B11910" w:rsidP="003D46BE">
            <w:pPr>
              <w:pStyle w:val="PargrafodaLista"/>
              <w:numPr>
                <w:ilvl w:val="0"/>
                <w:numId w:val="3"/>
              </w:numPr>
              <w:ind w:left="192" w:hanging="284"/>
              <w:jc w:val="both"/>
            </w:pPr>
            <w:r>
              <w:t xml:space="preserve">Estabelecer atividades de controle sobre a </w:t>
            </w:r>
            <w:proofErr w:type="spellStart"/>
            <w:r>
              <w:t>infraestrutura</w:t>
            </w:r>
            <w:proofErr w:type="spellEnd"/>
            <w:r>
              <w:t xml:space="preserve"> da tecnologia relevante.</w:t>
            </w:r>
          </w:p>
          <w:p w:rsidR="00B11910" w:rsidRDefault="00B11910" w:rsidP="003D46BE">
            <w:pPr>
              <w:pStyle w:val="PargrafodaLista"/>
              <w:numPr>
                <w:ilvl w:val="0"/>
                <w:numId w:val="3"/>
              </w:numPr>
              <w:ind w:left="192" w:hanging="284"/>
              <w:jc w:val="both"/>
            </w:pPr>
            <w:r>
              <w:t>Estabelecer atividades de controle sobre os processos relevantes de gerenciamento de segurança.</w:t>
            </w:r>
          </w:p>
          <w:p w:rsidR="00B11910" w:rsidRDefault="00B11910" w:rsidP="003D46BE">
            <w:pPr>
              <w:pStyle w:val="PargrafodaLista"/>
              <w:numPr>
                <w:ilvl w:val="0"/>
                <w:numId w:val="3"/>
              </w:numPr>
              <w:ind w:left="192" w:hanging="284"/>
              <w:jc w:val="both"/>
            </w:pPr>
            <w:r>
              <w:t>Estabelecer atividades de controle sobre os processos relevantes de aquisição, desenvolvimento e manutenção de tecnologia.</w:t>
            </w:r>
          </w:p>
        </w:tc>
      </w:tr>
      <w:tr w:rsidR="00B11910" w:rsidTr="00B11910">
        <w:tc>
          <w:tcPr>
            <w:tcW w:w="2881" w:type="dxa"/>
            <w:vMerge/>
          </w:tcPr>
          <w:p w:rsidR="00B11910" w:rsidRDefault="00B11910" w:rsidP="006A06AA"/>
        </w:tc>
        <w:tc>
          <w:tcPr>
            <w:tcW w:w="2881" w:type="dxa"/>
            <w:vAlign w:val="center"/>
          </w:tcPr>
          <w:p w:rsidR="00B11910" w:rsidRDefault="00B11910" w:rsidP="00B11910">
            <w:pPr>
              <w:jc w:val="both"/>
            </w:pPr>
            <w:proofErr w:type="gramStart"/>
            <w:r>
              <w:t>12)</w:t>
            </w:r>
            <w:proofErr w:type="gramEnd"/>
            <w:r>
              <w:t xml:space="preserve"> A organização estabelece atividades de controle por meio de políticas que estabelecem o que é esperado e os procedimentos que colocam em prática essas políticas</w:t>
            </w:r>
          </w:p>
        </w:tc>
        <w:tc>
          <w:tcPr>
            <w:tcW w:w="3135" w:type="dxa"/>
          </w:tcPr>
          <w:p w:rsidR="00B11910" w:rsidRDefault="00B11910" w:rsidP="00F80B4D">
            <w:pPr>
              <w:pStyle w:val="PargrafodaLista"/>
              <w:numPr>
                <w:ilvl w:val="0"/>
                <w:numId w:val="3"/>
              </w:numPr>
              <w:ind w:left="192" w:hanging="284"/>
              <w:jc w:val="both"/>
            </w:pPr>
            <w:r>
              <w:t xml:space="preserve">Estabelecer políticas e procedimentos para apoiar a </w:t>
            </w:r>
            <w:proofErr w:type="gramStart"/>
            <w:r>
              <w:t>implementação</w:t>
            </w:r>
            <w:proofErr w:type="gramEnd"/>
            <w:r>
              <w:t xml:space="preserve"> das diretrizes da administração.</w:t>
            </w:r>
          </w:p>
          <w:p w:rsidR="00B11910" w:rsidRDefault="00B11910" w:rsidP="00F80B4D">
            <w:pPr>
              <w:pStyle w:val="PargrafodaLista"/>
              <w:numPr>
                <w:ilvl w:val="0"/>
                <w:numId w:val="3"/>
              </w:numPr>
              <w:ind w:left="192" w:hanging="284"/>
              <w:jc w:val="both"/>
            </w:pPr>
            <w:r>
              <w:t>Estabelecer responsabilidade e prestação de contas pela execução das políticas e procedimentos.</w:t>
            </w:r>
          </w:p>
          <w:p w:rsidR="00B11910" w:rsidRDefault="00B11910" w:rsidP="00F80B4D">
            <w:pPr>
              <w:pStyle w:val="PargrafodaLista"/>
              <w:numPr>
                <w:ilvl w:val="0"/>
                <w:numId w:val="3"/>
              </w:numPr>
              <w:ind w:left="192" w:hanging="284"/>
              <w:jc w:val="both"/>
            </w:pPr>
            <w:r>
              <w:t>Realizar tempestivamente.</w:t>
            </w:r>
          </w:p>
          <w:p w:rsidR="00B11910" w:rsidRDefault="00B11910" w:rsidP="00F80B4D">
            <w:pPr>
              <w:pStyle w:val="PargrafodaLista"/>
              <w:numPr>
                <w:ilvl w:val="0"/>
                <w:numId w:val="3"/>
              </w:numPr>
              <w:ind w:left="192" w:hanging="284"/>
              <w:jc w:val="both"/>
            </w:pPr>
            <w:r>
              <w:t>Tomar decisões corretivas.</w:t>
            </w:r>
          </w:p>
          <w:p w:rsidR="00B11910" w:rsidRDefault="00B11910" w:rsidP="00F80B4D">
            <w:pPr>
              <w:pStyle w:val="PargrafodaLista"/>
              <w:numPr>
                <w:ilvl w:val="0"/>
                <w:numId w:val="3"/>
              </w:numPr>
              <w:ind w:left="192" w:hanging="284"/>
              <w:jc w:val="both"/>
            </w:pPr>
            <w:r>
              <w:t xml:space="preserve">Realizar recorrendo </w:t>
            </w:r>
            <w:proofErr w:type="gramStart"/>
            <w:r>
              <w:t>a</w:t>
            </w:r>
            <w:proofErr w:type="gramEnd"/>
            <w:r>
              <w:t xml:space="preserve"> pessoal competente.</w:t>
            </w:r>
          </w:p>
          <w:p w:rsidR="00B11910" w:rsidRDefault="00B11910" w:rsidP="00F80B4D">
            <w:pPr>
              <w:pStyle w:val="PargrafodaLista"/>
              <w:numPr>
                <w:ilvl w:val="0"/>
                <w:numId w:val="3"/>
              </w:numPr>
              <w:ind w:left="192" w:hanging="284"/>
              <w:jc w:val="both"/>
            </w:pPr>
            <w:r>
              <w:t>Reavaliar políticas e procedimentos.</w:t>
            </w:r>
          </w:p>
        </w:tc>
      </w:tr>
      <w:tr w:rsidR="00B11910" w:rsidTr="00B11910">
        <w:tc>
          <w:tcPr>
            <w:tcW w:w="2881" w:type="dxa"/>
            <w:vMerge w:val="restart"/>
          </w:tcPr>
          <w:p w:rsidR="00B11910" w:rsidRPr="00B11910" w:rsidRDefault="00B11910" w:rsidP="006A06AA">
            <w:pPr>
              <w:rPr>
                <w:b/>
              </w:rPr>
            </w:pPr>
            <w:r w:rsidRPr="00B11910">
              <w:rPr>
                <w:b/>
              </w:rPr>
              <w:t xml:space="preserve">INFORMAÇÃO E COMUNICAÇÃO </w:t>
            </w:r>
          </w:p>
          <w:p w:rsidR="00B11910" w:rsidRDefault="00B11910" w:rsidP="006A06AA"/>
          <w:p w:rsidR="00B11910" w:rsidRDefault="00B11910" w:rsidP="00B11910">
            <w:pPr>
              <w:jc w:val="both"/>
            </w:pPr>
            <w:r>
              <w:t xml:space="preserve">As informações são necessárias para que a entidade cumpra as responsabilidades de controle interno visando apoiar a realização de seus objetivos. A comunicação ocorre tanto interna quanto externamente e fornece à organização as informações necessárias para conduzir os controles do dia a dia. A comunicação permite que os funcionários compreendam as responsabilidades de </w:t>
            </w:r>
            <w:r>
              <w:lastRenderedPageBreak/>
              <w:t>controle interno e sua importância para a realização dos objetivos.</w:t>
            </w:r>
          </w:p>
        </w:tc>
        <w:tc>
          <w:tcPr>
            <w:tcW w:w="2881" w:type="dxa"/>
            <w:vAlign w:val="center"/>
          </w:tcPr>
          <w:p w:rsidR="00B11910" w:rsidRDefault="00B11910" w:rsidP="00B11910">
            <w:proofErr w:type="gramStart"/>
            <w:r>
              <w:lastRenderedPageBreak/>
              <w:t>13)</w:t>
            </w:r>
            <w:proofErr w:type="gramEnd"/>
            <w:r>
              <w:t xml:space="preserve"> A organização obtém ou gera e utiliza informações significativas e de qualidade para apoiar o funcionamento do controle interno.</w:t>
            </w:r>
          </w:p>
        </w:tc>
        <w:tc>
          <w:tcPr>
            <w:tcW w:w="3135" w:type="dxa"/>
          </w:tcPr>
          <w:p w:rsidR="00B11910" w:rsidRDefault="00B11910" w:rsidP="00F80B4D">
            <w:pPr>
              <w:pStyle w:val="PargrafodaLista"/>
              <w:numPr>
                <w:ilvl w:val="0"/>
                <w:numId w:val="3"/>
              </w:numPr>
              <w:ind w:left="192" w:hanging="284"/>
              <w:jc w:val="both"/>
            </w:pPr>
            <w:r>
              <w:t>Identificar os requisitos de informações.</w:t>
            </w:r>
          </w:p>
          <w:p w:rsidR="00B11910" w:rsidRDefault="00B11910" w:rsidP="00F80B4D">
            <w:pPr>
              <w:pStyle w:val="PargrafodaLista"/>
              <w:numPr>
                <w:ilvl w:val="0"/>
                <w:numId w:val="3"/>
              </w:numPr>
              <w:ind w:left="192" w:hanging="284"/>
              <w:jc w:val="both"/>
            </w:pPr>
            <w:r>
              <w:t>Capturar fontes internas e externas de dados</w:t>
            </w:r>
          </w:p>
          <w:p w:rsidR="00B11910" w:rsidRDefault="00B11910" w:rsidP="00F80B4D">
            <w:pPr>
              <w:pStyle w:val="PargrafodaLista"/>
              <w:numPr>
                <w:ilvl w:val="0"/>
                <w:numId w:val="3"/>
              </w:numPr>
              <w:ind w:left="192" w:hanging="284"/>
              <w:jc w:val="both"/>
            </w:pPr>
            <w:r>
              <w:t>Processar dados relevantes em informações.</w:t>
            </w:r>
          </w:p>
          <w:p w:rsidR="00B11910" w:rsidRDefault="00B11910" w:rsidP="00F80B4D">
            <w:pPr>
              <w:pStyle w:val="PargrafodaLista"/>
              <w:numPr>
                <w:ilvl w:val="0"/>
                <w:numId w:val="3"/>
              </w:numPr>
              <w:ind w:left="192" w:hanging="284"/>
              <w:jc w:val="both"/>
            </w:pPr>
            <w:r>
              <w:t>Manter a qualidade durante todo o processamento.</w:t>
            </w:r>
          </w:p>
          <w:p w:rsidR="00B11910" w:rsidRDefault="00B11910" w:rsidP="00F80B4D">
            <w:pPr>
              <w:pStyle w:val="PargrafodaLista"/>
              <w:numPr>
                <w:ilvl w:val="0"/>
                <w:numId w:val="3"/>
              </w:numPr>
              <w:ind w:left="192" w:hanging="284"/>
              <w:jc w:val="both"/>
            </w:pPr>
            <w:r>
              <w:t>Considerar custos e benefícios.</w:t>
            </w:r>
          </w:p>
        </w:tc>
      </w:tr>
      <w:tr w:rsidR="00B11910" w:rsidTr="00B11910">
        <w:tc>
          <w:tcPr>
            <w:tcW w:w="2881" w:type="dxa"/>
            <w:vMerge/>
          </w:tcPr>
          <w:p w:rsidR="00B11910" w:rsidRDefault="00B11910" w:rsidP="006A06AA"/>
        </w:tc>
        <w:tc>
          <w:tcPr>
            <w:tcW w:w="2881" w:type="dxa"/>
            <w:vAlign w:val="center"/>
          </w:tcPr>
          <w:p w:rsidR="00B11910" w:rsidRDefault="00B11910" w:rsidP="00B11910">
            <w:proofErr w:type="gramStart"/>
            <w:r>
              <w:t>14)</w:t>
            </w:r>
            <w:proofErr w:type="gramEnd"/>
            <w:r>
              <w:t xml:space="preserve"> A organização transmite internamente as informações necessárias para apoiar o funcionamento do controle interno, inclusive os objetivos e as responsabilidades pelo controle interno.</w:t>
            </w:r>
          </w:p>
        </w:tc>
        <w:tc>
          <w:tcPr>
            <w:tcW w:w="3135" w:type="dxa"/>
          </w:tcPr>
          <w:p w:rsidR="00B11910" w:rsidRDefault="00B11910" w:rsidP="00F80B4D">
            <w:pPr>
              <w:pStyle w:val="PargrafodaLista"/>
              <w:numPr>
                <w:ilvl w:val="0"/>
                <w:numId w:val="3"/>
              </w:numPr>
              <w:ind w:left="192" w:hanging="284"/>
              <w:jc w:val="both"/>
            </w:pPr>
            <w:r>
              <w:t>Comunicar as informações de controle interno.</w:t>
            </w:r>
          </w:p>
          <w:p w:rsidR="00B11910" w:rsidRDefault="00B11910" w:rsidP="00F80B4D">
            <w:pPr>
              <w:pStyle w:val="PargrafodaLista"/>
              <w:numPr>
                <w:ilvl w:val="0"/>
                <w:numId w:val="3"/>
              </w:numPr>
              <w:ind w:left="192" w:hanging="284"/>
              <w:jc w:val="both"/>
            </w:pPr>
            <w:r>
              <w:t>Comunicar-se com a estrutura de governança.</w:t>
            </w:r>
          </w:p>
          <w:p w:rsidR="00B11910" w:rsidRDefault="00B11910" w:rsidP="00F80B4D">
            <w:pPr>
              <w:pStyle w:val="PargrafodaLista"/>
              <w:numPr>
                <w:ilvl w:val="0"/>
                <w:numId w:val="3"/>
              </w:numPr>
              <w:ind w:left="192" w:hanging="284"/>
              <w:jc w:val="both"/>
            </w:pPr>
            <w:r>
              <w:t>Fornecer linhas de comunicação independentes.</w:t>
            </w:r>
          </w:p>
          <w:p w:rsidR="00B11910" w:rsidRDefault="00B11910" w:rsidP="00F80B4D">
            <w:pPr>
              <w:pStyle w:val="PargrafodaLista"/>
              <w:numPr>
                <w:ilvl w:val="0"/>
                <w:numId w:val="3"/>
              </w:numPr>
              <w:ind w:left="192" w:hanging="284"/>
              <w:jc w:val="both"/>
            </w:pPr>
            <w:r>
              <w:t>Selecionar métodos de comunicação relevantes.</w:t>
            </w:r>
          </w:p>
        </w:tc>
      </w:tr>
      <w:tr w:rsidR="00B11910" w:rsidTr="00B11910">
        <w:tc>
          <w:tcPr>
            <w:tcW w:w="2881" w:type="dxa"/>
            <w:vMerge/>
          </w:tcPr>
          <w:p w:rsidR="00B11910" w:rsidRDefault="00B11910" w:rsidP="006A06AA"/>
        </w:tc>
        <w:tc>
          <w:tcPr>
            <w:tcW w:w="2881" w:type="dxa"/>
            <w:vAlign w:val="center"/>
          </w:tcPr>
          <w:p w:rsidR="00B11910" w:rsidRDefault="00B11910" w:rsidP="00B11910">
            <w:proofErr w:type="gramStart"/>
            <w:r>
              <w:t>15)</w:t>
            </w:r>
            <w:proofErr w:type="gramEnd"/>
            <w:r>
              <w:t xml:space="preserve"> A organização comunica-se com os públicos externos sobre assuntos que afetam o funcionamento do controle interno.</w:t>
            </w:r>
          </w:p>
        </w:tc>
        <w:tc>
          <w:tcPr>
            <w:tcW w:w="3135" w:type="dxa"/>
          </w:tcPr>
          <w:p w:rsidR="00B11910" w:rsidRDefault="00B11910" w:rsidP="00F80B4D">
            <w:pPr>
              <w:pStyle w:val="PargrafodaLista"/>
              <w:numPr>
                <w:ilvl w:val="0"/>
                <w:numId w:val="3"/>
              </w:numPr>
              <w:ind w:left="192" w:hanging="284"/>
              <w:jc w:val="both"/>
            </w:pPr>
            <w:r>
              <w:t>Comunicar-se com públicos externos.</w:t>
            </w:r>
          </w:p>
          <w:p w:rsidR="00B11910" w:rsidRDefault="00B11910" w:rsidP="00F80B4D">
            <w:pPr>
              <w:pStyle w:val="PargrafodaLista"/>
              <w:numPr>
                <w:ilvl w:val="0"/>
                <w:numId w:val="3"/>
              </w:numPr>
              <w:ind w:left="192" w:hanging="284"/>
              <w:jc w:val="both"/>
            </w:pPr>
            <w:r>
              <w:t>Possibilitar o recebimento de comunicações.</w:t>
            </w:r>
          </w:p>
          <w:p w:rsidR="00B11910" w:rsidRDefault="00B11910" w:rsidP="00F80B4D">
            <w:pPr>
              <w:pStyle w:val="PargrafodaLista"/>
              <w:numPr>
                <w:ilvl w:val="0"/>
                <w:numId w:val="3"/>
              </w:numPr>
              <w:ind w:left="192" w:hanging="284"/>
              <w:jc w:val="both"/>
            </w:pPr>
            <w:r>
              <w:t>Comunicar-se com a estrutura de governança.</w:t>
            </w:r>
          </w:p>
          <w:p w:rsidR="00B11910" w:rsidRDefault="00B11910" w:rsidP="00F80B4D">
            <w:pPr>
              <w:pStyle w:val="PargrafodaLista"/>
              <w:numPr>
                <w:ilvl w:val="0"/>
                <w:numId w:val="3"/>
              </w:numPr>
              <w:ind w:left="192" w:hanging="284"/>
              <w:jc w:val="both"/>
            </w:pPr>
            <w:r>
              <w:t>Fornecer linhas de comunicação independentes.</w:t>
            </w:r>
          </w:p>
          <w:p w:rsidR="00B11910" w:rsidRDefault="00B11910" w:rsidP="00F80B4D">
            <w:pPr>
              <w:pStyle w:val="PargrafodaLista"/>
              <w:numPr>
                <w:ilvl w:val="0"/>
                <w:numId w:val="3"/>
              </w:numPr>
              <w:ind w:left="192" w:hanging="284"/>
              <w:jc w:val="both"/>
            </w:pPr>
            <w:r>
              <w:t>Selecionar métodos de comunicação relevantes.</w:t>
            </w:r>
          </w:p>
        </w:tc>
      </w:tr>
      <w:tr w:rsidR="00B11910" w:rsidTr="003D46BE">
        <w:tc>
          <w:tcPr>
            <w:tcW w:w="2881" w:type="dxa"/>
          </w:tcPr>
          <w:p w:rsidR="00B11910" w:rsidRPr="00B11910" w:rsidRDefault="00B11910" w:rsidP="006A06AA">
            <w:pPr>
              <w:rPr>
                <w:b/>
              </w:rPr>
            </w:pPr>
            <w:r w:rsidRPr="00B11910">
              <w:rPr>
                <w:b/>
              </w:rPr>
              <w:lastRenderedPageBreak/>
              <w:t>MONITORAMENTO</w:t>
            </w:r>
          </w:p>
          <w:p w:rsidR="00B11910" w:rsidRDefault="00B11910" w:rsidP="006A06AA"/>
          <w:p w:rsidR="00B11910" w:rsidRDefault="00B11910" w:rsidP="00B11910">
            <w:pPr>
              <w:jc w:val="both"/>
            </w:pPr>
            <w:r>
              <w:t>Avaliações contínuas, independentes, ou alguma combinação dessas duas são utilizadas para garantir que cada um dos cinco componentes de controle interno, inclusive os controles para colocar em prática os princípios de cada componente, está presente e funcionando. Os resultados são avaliados e as deficiências são comunicadas em tempo hábil, sendo que as questões graves são relatadas à estrutura de governança e à alta administração.</w:t>
            </w:r>
          </w:p>
        </w:tc>
        <w:tc>
          <w:tcPr>
            <w:tcW w:w="2881" w:type="dxa"/>
            <w:vAlign w:val="center"/>
          </w:tcPr>
          <w:p w:rsidR="00B11910" w:rsidRDefault="00B11910" w:rsidP="00B11910">
            <w:pPr>
              <w:jc w:val="both"/>
            </w:pPr>
            <w:proofErr w:type="gramStart"/>
            <w:r>
              <w:t>16)</w:t>
            </w:r>
            <w:proofErr w:type="gramEnd"/>
            <w:r>
              <w:t xml:space="preserve"> A organização seleciona, desenvolve e realiza avaliações contínuas e/ou independentes para se certificar da presença e do funcionamento dos componentes de controle interno.</w:t>
            </w:r>
          </w:p>
        </w:tc>
        <w:tc>
          <w:tcPr>
            <w:tcW w:w="3135" w:type="dxa"/>
            <w:vAlign w:val="center"/>
          </w:tcPr>
          <w:p w:rsidR="00B11910" w:rsidRDefault="00B11910" w:rsidP="003D46BE">
            <w:pPr>
              <w:pStyle w:val="PargrafodaLista"/>
              <w:numPr>
                <w:ilvl w:val="0"/>
                <w:numId w:val="3"/>
              </w:numPr>
              <w:ind w:left="192" w:hanging="284"/>
              <w:jc w:val="both"/>
            </w:pPr>
            <w:r>
              <w:t>Considerar uma combinação de avaliações contínuas e independentes.</w:t>
            </w:r>
          </w:p>
          <w:p w:rsidR="00B11910" w:rsidRDefault="00B11910" w:rsidP="003D46BE">
            <w:pPr>
              <w:pStyle w:val="PargrafodaLista"/>
              <w:numPr>
                <w:ilvl w:val="0"/>
                <w:numId w:val="3"/>
              </w:numPr>
              <w:ind w:left="192" w:hanging="284"/>
              <w:jc w:val="both"/>
            </w:pPr>
            <w:r>
              <w:t>Considerar o ritmo das mudanças.</w:t>
            </w:r>
          </w:p>
          <w:p w:rsidR="00B11910" w:rsidRDefault="00B11910" w:rsidP="003D46BE">
            <w:pPr>
              <w:pStyle w:val="PargrafodaLista"/>
              <w:numPr>
                <w:ilvl w:val="0"/>
                <w:numId w:val="3"/>
              </w:numPr>
              <w:ind w:left="192" w:hanging="284"/>
              <w:jc w:val="both"/>
            </w:pPr>
            <w:r>
              <w:t>Estabelecer o entendimento da base de referência.</w:t>
            </w:r>
          </w:p>
          <w:p w:rsidR="00B11910" w:rsidRDefault="00B11910" w:rsidP="003D46BE">
            <w:pPr>
              <w:pStyle w:val="PargrafodaLista"/>
              <w:numPr>
                <w:ilvl w:val="0"/>
                <w:numId w:val="3"/>
              </w:numPr>
              <w:ind w:left="192" w:hanging="284"/>
              <w:jc w:val="both"/>
            </w:pPr>
            <w:r>
              <w:t>Utilizar pessoal com conhecimento.</w:t>
            </w:r>
          </w:p>
          <w:p w:rsidR="00B11910" w:rsidRDefault="00B11910" w:rsidP="003D46BE">
            <w:pPr>
              <w:pStyle w:val="PargrafodaLista"/>
              <w:numPr>
                <w:ilvl w:val="0"/>
                <w:numId w:val="3"/>
              </w:numPr>
              <w:ind w:left="192" w:hanging="284"/>
              <w:jc w:val="both"/>
            </w:pPr>
            <w:r>
              <w:t>Integrar aos processos de negócios.</w:t>
            </w:r>
          </w:p>
          <w:p w:rsidR="00B11910" w:rsidRDefault="00B11910" w:rsidP="003D46BE">
            <w:pPr>
              <w:pStyle w:val="PargrafodaLista"/>
              <w:numPr>
                <w:ilvl w:val="0"/>
                <w:numId w:val="3"/>
              </w:numPr>
              <w:ind w:left="192" w:hanging="284"/>
              <w:jc w:val="both"/>
            </w:pPr>
            <w:r>
              <w:t>Ajustar o escopo e a frequência.</w:t>
            </w:r>
          </w:p>
          <w:p w:rsidR="00B11910" w:rsidRDefault="00B11910" w:rsidP="003D46BE">
            <w:pPr>
              <w:pStyle w:val="PargrafodaLista"/>
              <w:numPr>
                <w:ilvl w:val="0"/>
                <w:numId w:val="3"/>
              </w:numPr>
              <w:ind w:left="192" w:hanging="284"/>
              <w:jc w:val="both"/>
            </w:pPr>
            <w:r>
              <w:t>Avaliar objetivamente.</w:t>
            </w:r>
          </w:p>
        </w:tc>
      </w:tr>
      <w:tr w:rsidR="00B11910" w:rsidTr="003D46BE">
        <w:tc>
          <w:tcPr>
            <w:tcW w:w="2881" w:type="dxa"/>
          </w:tcPr>
          <w:p w:rsidR="00B11910" w:rsidRDefault="00B11910" w:rsidP="006A06AA"/>
        </w:tc>
        <w:tc>
          <w:tcPr>
            <w:tcW w:w="2881" w:type="dxa"/>
            <w:vAlign w:val="center"/>
          </w:tcPr>
          <w:p w:rsidR="00B11910" w:rsidRDefault="003D46BE" w:rsidP="003D46BE">
            <w:pPr>
              <w:jc w:val="both"/>
            </w:pPr>
            <w:proofErr w:type="gramStart"/>
            <w:r>
              <w:t>17)</w:t>
            </w:r>
            <w:proofErr w:type="gramEnd"/>
            <w:r>
              <w:t xml:space="preserve"> A organização avalia e comunica deficiências no controle interno em tempo hábil aos responsáveis por tomar ações corretivas, inclusive à estrutura de governança e à alta administração, conforme aplicável.</w:t>
            </w:r>
          </w:p>
        </w:tc>
        <w:tc>
          <w:tcPr>
            <w:tcW w:w="3135" w:type="dxa"/>
            <w:vAlign w:val="center"/>
          </w:tcPr>
          <w:p w:rsidR="003D46BE" w:rsidRDefault="003D46BE" w:rsidP="003D46BE">
            <w:pPr>
              <w:pStyle w:val="PargrafodaLista"/>
              <w:numPr>
                <w:ilvl w:val="0"/>
                <w:numId w:val="3"/>
              </w:numPr>
              <w:ind w:left="192" w:hanging="284"/>
              <w:jc w:val="both"/>
            </w:pPr>
            <w:r>
              <w:t>Avaliar resultados.</w:t>
            </w:r>
          </w:p>
          <w:p w:rsidR="003D46BE" w:rsidRDefault="003D46BE" w:rsidP="003D46BE">
            <w:pPr>
              <w:pStyle w:val="PargrafodaLista"/>
              <w:numPr>
                <w:ilvl w:val="0"/>
                <w:numId w:val="3"/>
              </w:numPr>
              <w:ind w:left="192" w:hanging="284"/>
              <w:jc w:val="both"/>
            </w:pPr>
            <w:r>
              <w:t>Comunicar deficiências.</w:t>
            </w:r>
          </w:p>
          <w:p w:rsidR="00B11910" w:rsidRDefault="003D46BE" w:rsidP="003D46BE">
            <w:pPr>
              <w:pStyle w:val="PargrafodaLista"/>
              <w:numPr>
                <w:ilvl w:val="0"/>
                <w:numId w:val="3"/>
              </w:numPr>
              <w:ind w:left="192" w:hanging="284"/>
              <w:jc w:val="both"/>
            </w:pPr>
            <w:r>
              <w:t>Monitorar as ações corretivas.</w:t>
            </w:r>
          </w:p>
        </w:tc>
      </w:tr>
    </w:tbl>
    <w:p w:rsidR="009928EF" w:rsidRDefault="003D46BE" w:rsidP="003D46BE">
      <w:pPr>
        <w:ind w:right="-285"/>
        <w:jc w:val="both"/>
      </w:pPr>
      <w:r>
        <w:t xml:space="preserve">Fonte: </w:t>
      </w:r>
      <w:r w:rsidRPr="00F04654">
        <w:rPr>
          <w:rFonts w:cstheme="minorHAnsi"/>
          <w:szCs w:val="24"/>
        </w:rPr>
        <w:t>Ministério da Transparência e Controladoria-Geral da União</w:t>
      </w:r>
      <w:r>
        <w:t xml:space="preserve"> </w:t>
      </w:r>
      <w:r w:rsidRPr="00F04654">
        <w:rPr>
          <w:rStyle w:val="Forte"/>
          <w:rFonts w:cstheme="minorHAnsi"/>
          <w:szCs w:val="24"/>
          <w:shd w:val="clear" w:color="auto" w:fill="FFFFFF"/>
        </w:rPr>
        <w:t>Orientação Prática: Relatório de Auditoria</w:t>
      </w:r>
      <w:r w:rsidRPr="00F04654">
        <w:rPr>
          <w:rFonts w:cstheme="minorHAnsi"/>
          <w:szCs w:val="24"/>
          <w:shd w:val="clear" w:color="auto" w:fill="FFFFFF"/>
        </w:rPr>
        <w:t xml:space="preserve">. Brasília: CGU, </w:t>
      </w:r>
      <w:r w:rsidRPr="00F04654">
        <w:rPr>
          <w:rFonts w:cstheme="minorHAnsi"/>
          <w:szCs w:val="24"/>
        </w:rPr>
        <w:t>2019</w:t>
      </w:r>
    </w:p>
    <w:p w:rsidR="006A06AA" w:rsidRDefault="006A06AA"/>
    <w:p w:rsidR="006A06AA" w:rsidRDefault="006A06AA"/>
    <w:p w:rsidR="006A06AA" w:rsidRDefault="006A06AA"/>
    <w:p w:rsidR="006A06AA" w:rsidRDefault="006A06AA"/>
    <w:sectPr w:rsidR="006A06AA" w:rsidSect="00EE0A5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E2552"/>
    <w:multiLevelType w:val="hybridMultilevel"/>
    <w:tmpl w:val="0804D2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D0C10E7"/>
    <w:multiLevelType w:val="hybridMultilevel"/>
    <w:tmpl w:val="1FF8C32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E5C61A8"/>
    <w:multiLevelType w:val="hybridMultilevel"/>
    <w:tmpl w:val="669E1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23D6"/>
    <w:rsid w:val="00131632"/>
    <w:rsid w:val="002D4327"/>
    <w:rsid w:val="003823D6"/>
    <w:rsid w:val="003D46BE"/>
    <w:rsid w:val="004016D4"/>
    <w:rsid w:val="006A06AA"/>
    <w:rsid w:val="009928EF"/>
    <w:rsid w:val="009E135B"/>
    <w:rsid w:val="00B11910"/>
    <w:rsid w:val="00E41639"/>
    <w:rsid w:val="00ED43B9"/>
    <w:rsid w:val="00EE0A51"/>
    <w:rsid w:val="00EE16F5"/>
    <w:rsid w:val="00F64E26"/>
    <w:rsid w:val="00F80B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416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1639"/>
    <w:rPr>
      <w:rFonts w:ascii="Tahoma" w:hAnsi="Tahoma" w:cs="Tahoma"/>
      <w:sz w:val="16"/>
      <w:szCs w:val="16"/>
    </w:rPr>
  </w:style>
  <w:style w:type="table" w:styleId="Tabelacomgrade">
    <w:name w:val="Table Grid"/>
    <w:basedOn w:val="Tabelanormal"/>
    <w:uiPriority w:val="39"/>
    <w:rsid w:val="009928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9928EF"/>
    <w:pPr>
      <w:ind w:left="720"/>
      <w:contextualSpacing/>
    </w:pPr>
  </w:style>
  <w:style w:type="character" w:styleId="Forte">
    <w:name w:val="Strong"/>
    <w:uiPriority w:val="22"/>
    <w:qFormat/>
    <w:rsid w:val="003D46BE"/>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1507</Words>
  <Characters>8142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Falquer Pereira da Silva</dc:creator>
  <cp:keywords/>
  <dc:description/>
  <cp:lastModifiedBy>02486553</cp:lastModifiedBy>
  <cp:revision>4</cp:revision>
  <cp:lastPrinted>2023-09-15T17:18:00Z</cp:lastPrinted>
  <dcterms:created xsi:type="dcterms:W3CDTF">2023-07-05T18:38:00Z</dcterms:created>
  <dcterms:modified xsi:type="dcterms:W3CDTF">2023-09-15T18:45:00Z</dcterms:modified>
</cp:coreProperties>
</file>