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65DAB" w14:textId="77777777" w:rsidR="00866EF0" w:rsidRDefault="00866EF0" w:rsidP="00866EF0">
      <w:pPr>
        <w:tabs>
          <w:tab w:val="left" w:pos="10632"/>
          <w:tab w:val="left" w:pos="13133"/>
          <w:tab w:val="left" w:pos="13329"/>
          <w:tab w:val="left" w:pos="1474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pt-BR"/>
        </w:rPr>
      </w:pPr>
    </w:p>
    <w:tbl>
      <w:tblPr>
        <w:tblW w:w="8485" w:type="dxa"/>
        <w:tblLayout w:type="fixed"/>
        <w:tblLook w:val="04A0" w:firstRow="1" w:lastRow="0" w:firstColumn="1" w:lastColumn="0" w:noHBand="0" w:noVBand="1"/>
      </w:tblPr>
      <w:tblGrid>
        <w:gridCol w:w="1101"/>
        <w:gridCol w:w="2720"/>
        <w:gridCol w:w="4664"/>
      </w:tblGrid>
      <w:tr w:rsidR="00AD6882" w:rsidRPr="00AD6882" w14:paraId="7E6E2785" w14:textId="77777777" w:rsidTr="00DF6499">
        <w:trPr>
          <w:trHeight w:val="832"/>
        </w:trPr>
        <w:tc>
          <w:tcPr>
            <w:tcW w:w="1101" w:type="dxa"/>
            <w:vAlign w:val="center"/>
          </w:tcPr>
          <w:p w14:paraId="6C440CDC" w14:textId="77777777" w:rsidR="00ED2A57" w:rsidRPr="00D45E32" w:rsidRDefault="00ED2A57" w:rsidP="00DF6499">
            <w:pPr>
              <w:spacing w:after="60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pt-BR"/>
              </w:rPr>
              <w:drawing>
                <wp:anchor distT="0" distB="0" distL="114300" distR="114300" simplePos="0" relativeHeight="251663360" behindDoc="0" locked="0" layoutInCell="1" allowOverlap="1" wp14:anchorId="14E8A72D" wp14:editId="3C622C1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666750" cy="666750"/>
                  <wp:effectExtent l="19050" t="0" r="0" b="0"/>
                  <wp:wrapSquare wrapText="bothSides"/>
                  <wp:docPr id="4" name="Imagem 4" descr="Avatar RIOPREFEITURA ControladoriaGeraldoMunicíp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vatar RIOPREFEITURA ControladoriaGeraldoMunicíp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20" w:type="dxa"/>
          </w:tcPr>
          <w:p w14:paraId="09AE466B" w14:textId="77777777" w:rsidR="00ED2A57" w:rsidRPr="00D45E32" w:rsidRDefault="00ED2A57" w:rsidP="00DF6499">
            <w:pPr>
              <w:spacing w:after="120"/>
              <w:rPr>
                <w:rFonts w:ascii="Calibri" w:hAnsi="Calibri" w:cs="Calibri"/>
              </w:rPr>
            </w:pPr>
            <w:r w:rsidRPr="00D45E32">
              <w:rPr>
                <w:rFonts w:ascii="Calibri" w:hAnsi="Calibri" w:cs="Calibri"/>
              </w:rPr>
              <w:t>ÓRGÃO/ENTIDADE:</w:t>
            </w:r>
          </w:p>
          <w:p w14:paraId="7DD02480" w14:textId="77777777" w:rsidR="00ED2A57" w:rsidRPr="00D45E32" w:rsidRDefault="00ED2A57" w:rsidP="00DF6499">
            <w:pPr>
              <w:spacing w:after="120"/>
              <w:rPr>
                <w:rFonts w:ascii="Calibri" w:hAnsi="Calibri" w:cs="Calibri"/>
              </w:rPr>
            </w:pPr>
            <w:r w:rsidRPr="00D45E32">
              <w:rPr>
                <w:rFonts w:ascii="Calibri" w:hAnsi="Calibri" w:cs="Calibri"/>
              </w:rPr>
              <w:t>TÍTULO DO TRABALHO:</w:t>
            </w:r>
          </w:p>
          <w:p w14:paraId="35153418" w14:textId="77777777" w:rsidR="00ED2A57" w:rsidRPr="00D45E32" w:rsidRDefault="00ED2A57" w:rsidP="00DF6499">
            <w:pPr>
              <w:spacing w:after="120"/>
              <w:rPr>
                <w:rFonts w:ascii="Arial" w:hAnsi="Arial"/>
              </w:rPr>
            </w:pPr>
            <w:r w:rsidRPr="00D45E32">
              <w:rPr>
                <w:rFonts w:ascii="Calibri" w:hAnsi="Calibri" w:cs="Calibri"/>
              </w:rPr>
              <w:t>ORDEM DE SERVIÇO:</w:t>
            </w:r>
          </w:p>
        </w:tc>
        <w:tc>
          <w:tcPr>
            <w:tcW w:w="4664" w:type="dxa"/>
          </w:tcPr>
          <w:p w14:paraId="097C3E49" w14:textId="4A9CCC7B" w:rsidR="00ED2A57" w:rsidRPr="00AD6882" w:rsidRDefault="008D5A6B" w:rsidP="00AD6882">
            <w:pPr>
              <w:spacing w:after="120"/>
              <w:ind w:right="468"/>
              <w:jc w:val="right"/>
              <w:rPr>
                <w:rFonts w:ascii="Calibri" w:hAnsi="Calibri" w:cs="Calibri"/>
                <w:b/>
                <w:sz w:val="56"/>
                <w:szCs w:val="56"/>
              </w:rPr>
            </w:pPr>
            <w:r>
              <w:rPr>
                <w:rFonts w:ascii="Calibri" w:hAnsi="Calibri" w:cs="Calibri"/>
                <w:b/>
                <w:color w:val="FF0000"/>
                <w:sz w:val="56"/>
                <w:szCs w:val="56"/>
              </w:rPr>
              <w:t>D</w:t>
            </w:r>
          </w:p>
        </w:tc>
      </w:tr>
    </w:tbl>
    <w:p w14:paraId="62EF1193" w14:textId="16981334" w:rsidR="00ED2A57" w:rsidRPr="00342C30" w:rsidRDefault="00342C30" w:rsidP="00342C30">
      <w:pPr>
        <w:tabs>
          <w:tab w:val="left" w:pos="10632"/>
          <w:tab w:val="left" w:pos="13133"/>
          <w:tab w:val="left" w:pos="13329"/>
          <w:tab w:val="left" w:pos="14749"/>
        </w:tabs>
        <w:spacing w:after="0" w:line="240" w:lineRule="auto"/>
        <w:ind w:left="70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</w:rPr>
      </w:pPr>
      <w:r w:rsidRPr="00342C30">
        <w:rPr>
          <w:rFonts w:ascii="Calibri" w:hAnsi="Calibri" w:cs="Calibri"/>
          <w:b/>
          <w:sz w:val="24"/>
          <w:szCs w:val="24"/>
        </w:rPr>
        <w:t>LEVANTAMENTO DE INFORMAÇÕES</w:t>
      </w:r>
    </w:p>
    <w:p w14:paraId="5541BA13" w14:textId="77777777" w:rsidR="00342C30" w:rsidRDefault="00342C30" w:rsidP="00866EF0">
      <w:pPr>
        <w:tabs>
          <w:tab w:val="left" w:pos="10632"/>
          <w:tab w:val="left" w:pos="13133"/>
          <w:tab w:val="left" w:pos="13329"/>
          <w:tab w:val="left" w:pos="1474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pt-BR"/>
        </w:rPr>
      </w:pPr>
    </w:p>
    <w:p w14:paraId="53D77727" w14:textId="4FAD3A6E" w:rsidR="00DE1446" w:rsidRDefault="00866EF0" w:rsidP="00DE1446">
      <w:pPr>
        <w:tabs>
          <w:tab w:val="left" w:pos="14749"/>
        </w:tabs>
        <w:spacing w:before="120" w:after="120" w:line="240" w:lineRule="auto"/>
        <w:ind w:left="70"/>
        <w:jc w:val="both"/>
        <w:rPr>
          <w:rFonts w:eastAsia="Times New Roman" w:cstheme="minorHAnsi"/>
          <w:kern w:val="0"/>
          <w:lang w:eastAsia="pt-BR"/>
        </w:rPr>
      </w:pPr>
      <w:r w:rsidRPr="001250D5">
        <w:rPr>
          <w:rFonts w:eastAsia="Times New Roman" w:cstheme="minorHAnsi"/>
          <w:b/>
          <w:bCs/>
          <w:kern w:val="0"/>
          <w:lang w:eastAsia="pt-BR"/>
        </w:rPr>
        <w:t>Objetivo deste papel:</w:t>
      </w:r>
      <w:r w:rsidRPr="000F4822">
        <w:rPr>
          <w:rFonts w:eastAsia="Times New Roman" w:cstheme="minorHAnsi"/>
          <w:kern w:val="0"/>
          <w:lang w:eastAsia="pt-BR"/>
        </w:rPr>
        <w:t xml:space="preserve"> </w:t>
      </w:r>
      <w:r w:rsidR="000F4822" w:rsidRPr="000F4822">
        <w:rPr>
          <w:rFonts w:eastAsia="Times New Roman" w:cstheme="minorHAnsi"/>
          <w:kern w:val="0"/>
          <w:lang w:eastAsia="pt-BR"/>
        </w:rPr>
        <w:t>levantamento e registro de informações sobre a unidade auditada e sobre o objeto</w:t>
      </w:r>
      <w:r w:rsidR="00DE1446">
        <w:rPr>
          <w:rFonts w:eastAsia="Times New Roman" w:cstheme="minorHAnsi"/>
          <w:kern w:val="0"/>
          <w:lang w:eastAsia="pt-BR"/>
        </w:rPr>
        <w:t xml:space="preserve"> de auditoria.</w:t>
      </w:r>
    </w:p>
    <w:p w14:paraId="32C2C6FA" w14:textId="77777777" w:rsidR="00342C30" w:rsidRDefault="00342C30" w:rsidP="00DE1446">
      <w:pPr>
        <w:tabs>
          <w:tab w:val="left" w:pos="14749"/>
        </w:tabs>
        <w:spacing w:before="120" w:after="120" w:line="240" w:lineRule="auto"/>
        <w:ind w:left="70"/>
        <w:jc w:val="both"/>
        <w:rPr>
          <w:rFonts w:eastAsia="Times New Roman" w:cstheme="minorHAnsi"/>
          <w:kern w:val="0"/>
          <w:lang w:eastAsia="pt-BR"/>
        </w:rPr>
      </w:pPr>
    </w:p>
    <w:p w14:paraId="087EF337" w14:textId="17AFBC39" w:rsidR="00866EF0" w:rsidRPr="00342C30" w:rsidRDefault="00DE1446" w:rsidP="00DE1446">
      <w:pPr>
        <w:pStyle w:val="PargrafodaLista"/>
        <w:numPr>
          <w:ilvl w:val="0"/>
          <w:numId w:val="2"/>
        </w:numPr>
        <w:tabs>
          <w:tab w:val="left" w:pos="8117"/>
          <w:tab w:val="left" w:pos="9834"/>
          <w:tab w:val="left" w:pos="10632"/>
          <w:tab w:val="left" w:pos="13133"/>
          <w:tab w:val="left" w:pos="13329"/>
          <w:tab w:val="left" w:pos="14749"/>
        </w:tabs>
        <w:spacing w:before="120" w:after="120" w:line="240" w:lineRule="auto"/>
        <w:ind w:left="567" w:hanging="425"/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</w:pPr>
      <w:r w:rsidRPr="00342C30"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  <w:t>Trabalhos anteriores</w:t>
      </w:r>
    </w:p>
    <w:p w14:paraId="09453FF4" w14:textId="2D503D41" w:rsidR="00866EF0" w:rsidRPr="00DE1446" w:rsidRDefault="00DE1446" w:rsidP="00866EF0">
      <w:pPr>
        <w:tabs>
          <w:tab w:val="left" w:pos="8117"/>
          <w:tab w:val="left" w:pos="9834"/>
          <w:tab w:val="left" w:pos="10632"/>
          <w:tab w:val="left" w:pos="13133"/>
          <w:tab w:val="left" w:pos="13329"/>
          <w:tab w:val="left" w:pos="14749"/>
        </w:tabs>
        <w:spacing w:before="120" w:after="120" w:line="240" w:lineRule="auto"/>
        <w:ind w:left="70"/>
        <w:rPr>
          <w:rFonts w:eastAsia="Times New Roman" w:cstheme="minorHAnsi"/>
          <w:kern w:val="0"/>
          <w:u w:val="single"/>
          <w:lang w:eastAsia="pt-BR"/>
        </w:rPr>
      </w:pPr>
      <w:r w:rsidRPr="00DE1446">
        <w:rPr>
          <w:rFonts w:eastAsia="Times New Roman" w:cstheme="minorHAnsi"/>
          <w:kern w:val="0"/>
          <w:u w:val="single"/>
          <w:lang w:eastAsia="pt-BR"/>
        </w:rPr>
        <w:t>A.1 Realizados pela ADG</w:t>
      </w:r>
    </w:p>
    <w:p w14:paraId="1E33B16E" w14:textId="77777777" w:rsidR="00DE1446" w:rsidRDefault="00DE1446" w:rsidP="00866EF0">
      <w:pPr>
        <w:tabs>
          <w:tab w:val="left" w:pos="8117"/>
          <w:tab w:val="left" w:pos="9834"/>
          <w:tab w:val="left" w:pos="10632"/>
          <w:tab w:val="left" w:pos="13133"/>
          <w:tab w:val="left" w:pos="13329"/>
          <w:tab w:val="left" w:pos="14749"/>
        </w:tabs>
        <w:spacing w:before="120" w:after="120" w:line="240" w:lineRule="auto"/>
        <w:ind w:left="70"/>
        <w:rPr>
          <w:rFonts w:eastAsia="Times New Roman" w:cstheme="minorHAnsi"/>
          <w:kern w:val="0"/>
          <w:lang w:eastAsia="pt-BR"/>
        </w:rPr>
      </w:pPr>
    </w:p>
    <w:p w14:paraId="71B7042A" w14:textId="77777777" w:rsidR="00342C30" w:rsidRDefault="00342C30" w:rsidP="00866EF0">
      <w:pPr>
        <w:tabs>
          <w:tab w:val="left" w:pos="8117"/>
          <w:tab w:val="left" w:pos="9834"/>
          <w:tab w:val="left" w:pos="10632"/>
          <w:tab w:val="left" w:pos="13133"/>
          <w:tab w:val="left" w:pos="13329"/>
          <w:tab w:val="left" w:pos="14749"/>
        </w:tabs>
        <w:spacing w:before="120" w:after="120" w:line="240" w:lineRule="auto"/>
        <w:ind w:left="70"/>
        <w:rPr>
          <w:rFonts w:eastAsia="Times New Roman" w:cstheme="minorHAnsi"/>
          <w:kern w:val="0"/>
          <w:lang w:eastAsia="pt-BR"/>
        </w:rPr>
      </w:pPr>
    </w:p>
    <w:p w14:paraId="2CC9F301" w14:textId="77777777" w:rsidR="00342C30" w:rsidRDefault="00342C30" w:rsidP="00866EF0">
      <w:pPr>
        <w:tabs>
          <w:tab w:val="left" w:pos="8117"/>
          <w:tab w:val="left" w:pos="9834"/>
          <w:tab w:val="left" w:pos="10632"/>
          <w:tab w:val="left" w:pos="13133"/>
          <w:tab w:val="left" w:pos="13329"/>
          <w:tab w:val="left" w:pos="14749"/>
        </w:tabs>
        <w:spacing w:before="120" w:after="120" w:line="240" w:lineRule="auto"/>
        <w:ind w:left="70"/>
        <w:rPr>
          <w:rFonts w:eastAsia="Times New Roman" w:cstheme="minorHAnsi"/>
          <w:kern w:val="0"/>
          <w:lang w:eastAsia="pt-BR"/>
        </w:rPr>
      </w:pPr>
    </w:p>
    <w:p w14:paraId="3C58BF4E" w14:textId="1E805B8B" w:rsidR="00DE1446" w:rsidRPr="00DE1446" w:rsidRDefault="00DE1446" w:rsidP="00866EF0">
      <w:pPr>
        <w:tabs>
          <w:tab w:val="left" w:pos="8117"/>
          <w:tab w:val="left" w:pos="9834"/>
          <w:tab w:val="left" w:pos="10632"/>
          <w:tab w:val="left" w:pos="13133"/>
          <w:tab w:val="left" w:pos="13329"/>
          <w:tab w:val="left" w:pos="14749"/>
        </w:tabs>
        <w:spacing w:before="120" w:after="120" w:line="240" w:lineRule="auto"/>
        <w:ind w:left="70"/>
        <w:rPr>
          <w:rFonts w:eastAsia="Times New Roman" w:cstheme="minorHAnsi"/>
          <w:kern w:val="0"/>
          <w:u w:val="single"/>
          <w:lang w:eastAsia="pt-BR"/>
        </w:rPr>
      </w:pPr>
      <w:r w:rsidRPr="00DE1446">
        <w:rPr>
          <w:rFonts w:eastAsia="Times New Roman" w:cstheme="minorHAnsi"/>
          <w:kern w:val="0"/>
          <w:u w:val="single"/>
          <w:lang w:eastAsia="pt-BR"/>
        </w:rPr>
        <w:t>A.2 Realizados por outros órgãos de controle</w:t>
      </w:r>
    </w:p>
    <w:p w14:paraId="40B3253E" w14:textId="77777777" w:rsidR="00866EF0" w:rsidRDefault="00866EF0" w:rsidP="00866EF0">
      <w:pPr>
        <w:tabs>
          <w:tab w:val="left" w:pos="8117"/>
          <w:tab w:val="left" w:pos="9834"/>
          <w:tab w:val="left" w:pos="10632"/>
          <w:tab w:val="left" w:pos="13133"/>
          <w:tab w:val="left" w:pos="13329"/>
          <w:tab w:val="left" w:pos="14749"/>
        </w:tabs>
        <w:spacing w:before="120" w:after="120" w:line="240" w:lineRule="auto"/>
        <w:ind w:left="70"/>
        <w:rPr>
          <w:rFonts w:eastAsia="Times New Roman" w:cstheme="minorHAnsi"/>
          <w:kern w:val="0"/>
          <w:lang w:eastAsia="pt-BR"/>
        </w:rPr>
      </w:pPr>
    </w:p>
    <w:p w14:paraId="15D32216" w14:textId="4617EF81" w:rsidR="00342C30" w:rsidRPr="00342C30" w:rsidRDefault="00342C30" w:rsidP="00342C30">
      <w:pPr>
        <w:pStyle w:val="PargrafodaLista"/>
        <w:numPr>
          <w:ilvl w:val="0"/>
          <w:numId w:val="2"/>
        </w:numPr>
        <w:tabs>
          <w:tab w:val="left" w:pos="8117"/>
          <w:tab w:val="left" w:pos="9834"/>
          <w:tab w:val="left" w:pos="10632"/>
          <w:tab w:val="left" w:pos="13133"/>
          <w:tab w:val="left" w:pos="13329"/>
          <w:tab w:val="left" w:pos="14749"/>
        </w:tabs>
        <w:spacing w:before="120" w:after="120" w:line="240" w:lineRule="auto"/>
        <w:ind w:left="567" w:hanging="425"/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</w:pPr>
      <w:r w:rsidRPr="00342C30"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  <w:t>Informações sobre a unidade</w:t>
      </w:r>
    </w:p>
    <w:p w14:paraId="60AF4FC5" w14:textId="043B7207" w:rsidR="00342C30" w:rsidRPr="00342C30" w:rsidRDefault="00342C30" w:rsidP="00342C30">
      <w:pPr>
        <w:pStyle w:val="PargrafodaLista"/>
        <w:numPr>
          <w:ilvl w:val="0"/>
          <w:numId w:val="3"/>
        </w:numPr>
        <w:tabs>
          <w:tab w:val="left" w:pos="8117"/>
          <w:tab w:val="left" w:pos="9834"/>
          <w:tab w:val="left" w:pos="10632"/>
          <w:tab w:val="left" w:pos="13133"/>
          <w:tab w:val="left" w:pos="13329"/>
          <w:tab w:val="left" w:pos="14749"/>
        </w:tabs>
        <w:spacing w:before="480" w:after="480" w:line="240" w:lineRule="auto"/>
        <w:ind w:left="788" w:hanging="357"/>
        <w:contextualSpacing w:val="0"/>
        <w:jc w:val="both"/>
        <w:rPr>
          <w:rFonts w:ascii="Calibri" w:hAnsi="Calibri" w:cs="Calibri"/>
        </w:rPr>
      </w:pPr>
      <w:r w:rsidRPr="00342C30">
        <w:rPr>
          <w:rFonts w:ascii="Calibri" w:hAnsi="Calibri" w:cs="Calibri"/>
        </w:rPr>
        <w:t>Área de atuação do órgão/unidade auditada</w:t>
      </w:r>
      <w:r w:rsidR="00EB384E">
        <w:rPr>
          <w:rFonts w:ascii="Calibri" w:hAnsi="Calibri" w:cs="Calibri"/>
        </w:rPr>
        <w:t>.</w:t>
      </w:r>
    </w:p>
    <w:p w14:paraId="4947B590" w14:textId="695850F0" w:rsidR="00342C30" w:rsidRPr="00342C30" w:rsidRDefault="00EB384E" w:rsidP="00342C30">
      <w:pPr>
        <w:pStyle w:val="PargrafodaLista"/>
        <w:numPr>
          <w:ilvl w:val="0"/>
          <w:numId w:val="3"/>
        </w:numPr>
        <w:tabs>
          <w:tab w:val="left" w:pos="8117"/>
          <w:tab w:val="left" w:pos="9834"/>
          <w:tab w:val="left" w:pos="10632"/>
          <w:tab w:val="left" w:pos="13133"/>
          <w:tab w:val="left" w:pos="13329"/>
          <w:tab w:val="left" w:pos="14749"/>
        </w:tabs>
        <w:spacing w:before="480" w:after="480" w:line="240" w:lineRule="auto"/>
        <w:ind w:left="788" w:hanging="357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="00342C30" w:rsidRPr="00342C30">
        <w:rPr>
          <w:rFonts w:ascii="Calibri" w:hAnsi="Calibri" w:cs="Calibri"/>
        </w:rPr>
        <w:t>strutura organizacional</w:t>
      </w:r>
      <w:r>
        <w:rPr>
          <w:rFonts w:ascii="Calibri" w:hAnsi="Calibri" w:cs="Calibri"/>
        </w:rPr>
        <w:t>.</w:t>
      </w:r>
    </w:p>
    <w:p w14:paraId="19FEECB3" w14:textId="5D2C1A78" w:rsidR="00342C30" w:rsidRPr="00342C30" w:rsidRDefault="00EB384E" w:rsidP="00342C30">
      <w:pPr>
        <w:pStyle w:val="PargrafodaLista"/>
        <w:numPr>
          <w:ilvl w:val="0"/>
          <w:numId w:val="3"/>
        </w:numPr>
        <w:tabs>
          <w:tab w:val="left" w:pos="8117"/>
          <w:tab w:val="left" w:pos="9834"/>
          <w:tab w:val="left" w:pos="10632"/>
          <w:tab w:val="left" w:pos="13133"/>
          <w:tab w:val="left" w:pos="13329"/>
          <w:tab w:val="left" w:pos="14749"/>
        </w:tabs>
        <w:spacing w:before="480" w:after="480" w:line="240" w:lineRule="auto"/>
        <w:ind w:left="788" w:hanging="357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342C30" w:rsidRPr="00342C30">
        <w:rPr>
          <w:rFonts w:ascii="Calibri" w:hAnsi="Calibri" w:cs="Calibri"/>
        </w:rPr>
        <w:t>bjetivos estratégicos</w:t>
      </w:r>
      <w:r>
        <w:rPr>
          <w:rFonts w:ascii="Calibri" w:hAnsi="Calibri" w:cs="Calibri"/>
        </w:rPr>
        <w:t>.</w:t>
      </w:r>
    </w:p>
    <w:p w14:paraId="09BA29E8" w14:textId="36190F1C" w:rsidR="00342C30" w:rsidRPr="00342C30" w:rsidRDefault="00EB384E" w:rsidP="00342C30">
      <w:pPr>
        <w:pStyle w:val="PargrafodaLista"/>
        <w:numPr>
          <w:ilvl w:val="0"/>
          <w:numId w:val="3"/>
        </w:numPr>
        <w:tabs>
          <w:tab w:val="left" w:pos="8117"/>
          <w:tab w:val="left" w:pos="9834"/>
          <w:tab w:val="left" w:pos="10632"/>
          <w:tab w:val="left" w:pos="13133"/>
          <w:tab w:val="left" w:pos="13329"/>
          <w:tab w:val="left" w:pos="14749"/>
        </w:tabs>
        <w:spacing w:before="480" w:after="480" w:line="240" w:lineRule="auto"/>
        <w:ind w:left="788" w:hanging="357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="00342C30" w:rsidRPr="00342C30">
        <w:rPr>
          <w:rFonts w:ascii="Calibri" w:hAnsi="Calibri" w:cs="Calibri"/>
        </w:rPr>
        <w:t>egislação, normas</w:t>
      </w:r>
      <w:r>
        <w:rPr>
          <w:rFonts w:ascii="Calibri" w:hAnsi="Calibri" w:cs="Calibri"/>
        </w:rPr>
        <w:t>.</w:t>
      </w:r>
    </w:p>
    <w:p w14:paraId="52A4922B" w14:textId="2C42D9B4" w:rsidR="00342C30" w:rsidRPr="00342C30" w:rsidRDefault="00EB384E" w:rsidP="00342C30">
      <w:pPr>
        <w:pStyle w:val="PargrafodaLista"/>
        <w:numPr>
          <w:ilvl w:val="0"/>
          <w:numId w:val="3"/>
        </w:numPr>
        <w:tabs>
          <w:tab w:val="left" w:pos="8117"/>
          <w:tab w:val="left" w:pos="9834"/>
          <w:tab w:val="left" w:pos="10632"/>
          <w:tab w:val="left" w:pos="13133"/>
          <w:tab w:val="left" w:pos="13329"/>
          <w:tab w:val="left" w:pos="14749"/>
        </w:tabs>
        <w:spacing w:before="480" w:after="480" w:line="240" w:lineRule="auto"/>
        <w:ind w:left="788" w:hanging="357"/>
        <w:contextualSpacing w:val="0"/>
        <w:jc w:val="both"/>
        <w:rPr>
          <w:rFonts w:eastAsia="Times New Roman" w:cstheme="minorHAnsi"/>
          <w:b/>
          <w:bCs/>
          <w:kern w:val="0"/>
          <w:lang w:eastAsia="pt-BR"/>
        </w:rPr>
      </w:pPr>
      <w:r>
        <w:rPr>
          <w:rFonts w:ascii="Calibri" w:hAnsi="Calibri" w:cs="Calibri"/>
        </w:rPr>
        <w:t>O</w:t>
      </w:r>
      <w:r w:rsidR="00342C30" w:rsidRPr="00342C30">
        <w:rPr>
          <w:rFonts w:ascii="Calibri" w:hAnsi="Calibri" w:cs="Calibri"/>
        </w:rPr>
        <w:t xml:space="preserve">utras </w:t>
      </w:r>
      <w:r>
        <w:rPr>
          <w:rFonts w:ascii="Calibri" w:hAnsi="Calibri" w:cs="Calibri"/>
        </w:rPr>
        <w:t xml:space="preserve">informações </w:t>
      </w:r>
      <w:r w:rsidR="00342C30" w:rsidRPr="00342C30">
        <w:rPr>
          <w:rFonts w:ascii="Calibri" w:hAnsi="Calibri" w:cs="Calibri"/>
        </w:rPr>
        <w:t>que o auditor julgue relevante para o entendimento do trabalho.</w:t>
      </w:r>
    </w:p>
    <w:p w14:paraId="207133F6" w14:textId="5871C8DD" w:rsidR="00342C30" w:rsidRPr="00342C30" w:rsidRDefault="00342C30" w:rsidP="00342C30">
      <w:pPr>
        <w:pStyle w:val="PargrafodaLista"/>
        <w:numPr>
          <w:ilvl w:val="0"/>
          <w:numId w:val="2"/>
        </w:numPr>
        <w:tabs>
          <w:tab w:val="left" w:pos="8117"/>
          <w:tab w:val="left" w:pos="9834"/>
          <w:tab w:val="left" w:pos="10632"/>
          <w:tab w:val="left" w:pos="13133"/>
          <w:tab w:val="left" w:pos="13329"/>
          <w:tab w:val="left" w:pos="14749"/>
        </w:tabs>
        <w:spacing w:before="120" w:after="120" w:line="240" w:lineRule="auto"/>
        <w:ind w:left="567" w:hanging="425"/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</w:pPr>
      <w:r w:rsidRPr="00342C30"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  <w:t xml:space="preserve">Sobre os responsáveis </w:t>
      </w:r>
    </w:p>
    <w:p w14:paraId="7429FC31" w14:textId="7A0EF9B8" w:rsidR="00342C30" w:rsidRDefault="00342C30" w:rsidP="00342C30">
      <w:pPr>
        <w:tabs>
          <w:tab w:val="left" w:pos="8117"/>
          <w:tab w:val="left" w:pos="9834"/>
          <w:tab w:val="left" w:pos="10632"/>
          <w:tab w:val="left" w:pos="13133"/>
          <w:tab w:val="left" w:pos="13329"/>
          <w:tab w:val="left" w:pos="14749"/>
        </w:tabs>
        <w:spacing w:before="120" w:after="120" w:line="240" w:lineRule="auto"/>
        <w:ind w:left="70"/>
        <w:jc w:val="both"/>
        <w:rPr>
          <w:rFonts w:eastAsia="Times New Roman" w:cstheme="minorHAnsi"/>
          <w:b/>
          <w:bCs/>
          <w:kern w:val="0"/>
          <w:lang w:eastAsia="pt-BR"/>
        </w:rPr>
      </w:pPr>
      <w:r>
        <w:rPr>
          <w:rFonts w:ascii="Calibri" w:hAnsi="Calibri" w:cs="Calibri"/>
        </w:rPr>
        <w:t xml:space="preserve">Informações (nome, cargo, lotação, </w:t>
      </w:r>
      <w:proofErr w:type="spellStart"/>
      <w:r>
        <w:rPr>
          <w:rFonts w:ascii="Calibri" w:hAnsi="Calibri" w:cs="Calibri"/>
        </w:rPr>
        <w:t>etc</w:t>
      </w:r>
      <w:proofErr w:type="spellEnd"/>
      <w:r>
        <w:rPr>
          <w:rFonts w:ascii="Calibri" w:hAnsi="Calibri" w:cs="Calibri"/>
        </w:rPr>
        <w:t xml:space="preserve">) sobre os </w:t>
      </w:r>
      <w:r w:rsidRPr="00CD2702">
        <w:rPr>
          <w:rFonts w:ascii="Calibri" w:hAnsi="Calibri" w:cs="Calibri"/>
        </w:rPr>
        <w:t>gestores, especialistas</w:t>
      </w:r>
      <w:r>
        <w:rPr>
          <w:rFonts w:ascii="Calibri" w:hAnsi="Calibri" w:cs="Calibri"/>
        </w:rPr>
        <w:t xml:space="preserve"> e</w:t>
      </w:r>
      <w:r w:rsidRPr="00CD2702">
        <w:rPr>
          <w:rFonts w:ascii="Calibri" w:hAnsi="Calibri" w:cs="Calibri"/>
        </w:rPr>
        <w:t xml:space="preserve"> demais colaboradores)</w:t>
      </w:r>
      <w:r>
        <w:rPr>
          <w:rFonts w:ascii="Calibri" w:hAnsi="Calibri" w:cs="Calibri"/>
        </w:rPr>
        <w:t>.</w:t>
      </w:r>
    </w:p>
    <w:p w14:paraId="025E2644" w14:textId="77777777" w:rsidR="00DE1446" w:rsidRDefault="00DE1446" w:rsidP="00DE1446">
      <w:pPr>
        <w:tabs>
          <w:tab w:val="left" w:pos="14749"/>
        </w:tabs>
        <w:spacing w:before="120" w:after="120" w:line="240" w:lineRule="auto"/>
        <w:ind w:left="70"/>
        <w:jc w:val="both"/>
        <w:rPr>
          <w:rFonts w:eastAsia="Times New Roman" w:cstheme="minorHAnsi"/>
          <w:b/>
          <w:bCs/>
          <w:kern w:val="0"/>
          <w:lang w:eastAsia="pt-BR"/>
        </w:rPr>
      </w:pPr>
    </w:p>
    <w:p w14:paraId="2B27F387" w14:textId="06688025" w:rsidR="00342C30" w:rsidRPr="00342C30" w:rsidRDefault="00342C30" w:rsidP="00342C30">
      <w:pPr>
        <w:pStyle w:val="PargrafodaLista"/>
        <w:numPr>
          <w:ilvl w:val="0"/>
          <w:numId w:val="2"/>
        </w:numPr>
        <w:tabs>
          <w:tab w:val="left" w:pos="8117"/>
          <w:tab w:val="left" w:pos="9834"/>
          <w:tab w:val="left" w:pos="10632"/>
          <w:tab w:val="left" w:pos="13133"/>
          <w:tab w:val="left" w:pos="13329"/>
          <w:tab w:val="left" w:pos="14749"/>
        </w:tabs>
        <w:spacing w:before="120" w:after="120" w:line="240" w:lineRule="auto"/>
        <w:ind w:left="567" w:hanging="425"/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</w:pPr>
      <w:r w:rsidRPr="00342C30"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  <w:t>Indicadores de desempenho</w:t>
      </w:r>
    </w:p>
    <w:p w14:paraId="08667306" w14:textId="2D4DCDC6" w:rsidR="00342C30" w:rsidRPr="00342C30" w:rsidRDefault="00342C30" w:rsidP="00DE1446">
      <w:pPr>
        <w:tabs>
          <w:tab w:val="left" w:pos="14749"/>
        </w:tabs>
        <w:spacing w:before="120" w:after="120" w:line="240" w:lineRule="auto"/>
        <w:ind w:left="70"/>
        <w:jc w:val="both"/>
        <w:rPr>
          <w:rFonts w:eastAsia="Times New Roman" w:cstheme="minorHAnsi"/>
          <w:kern w:val="0"/>
          <w:lang w:eastAsia="pt-BR"/>
        </w:rPr>
      </w:pPr>
      <w:r w:rsidRPr="00342C30">
        <w:rPr>
          <w:rFonts w:eastAsia="Times New Roman" w:cstheme="minorHAnsi"/>
          <w:kern w:val="0"/>
          <w:lang w:eastAsia="pt-BR"/>
        </w:rPr>
        <w:t>Informações sobre a existência de indicadores de desempenho para o objeto de auditoria</w:t>
      </w:r>
    </w:p>
    <w:p w14:paraId="7E5D0518" w14:textId="77777777" w:rsidR="00342C30" w:rsidRDefault="00342C30" w:rsidP="00DE1446">
      <w:pPr>
        <w:tabs>
          <w:tab w:val="left" w:pos="14749"/>
        </w:tabs>
        <w:spacing w:before="120" w:after="120" w:line="240" w:lineRule="auto"/>
        <w:ind w:left="70"/>
        <w:jc w:val="both"/>
        <w:rPr>
          <w:rFonts w:eastAsia="Times New Roman" w:cstheme="minorHAnsi"/>
          <w:kern w:val="0"/>
          <w:lang w:eastAsia="pt-BR"/>
        </w:rPr>
      </w:pPr>
    </w:p>
    <w:p w14:paraId="5AA55049" w14:textId="77777777" w:rsidR="00181FC6" w:rsidRDefault="00181FC6" w:rsidP="00DE1446">
      <w:pPr>
        <w:tabs>
          <w:tab w:val="left" w:pos="14749"/>
        </w:tabs>
        <w:spacing w:before="120" w:after="120" w:line="240" w:lineRule="auto"/>
        <w:ind w:left="70"/>
        <w:jc w:val="both"/>
        <w:rPr>
          <w:rFonts w:eastAsia="Times New Roman" w:cstheme="minorHAnsi"/>
          <w:kern w:val="0"/>
          <w:lang w:eastAsia="pt-BR"/>
        </w:rPr>
      </w:pPr>
    </w:p>
    <w:p w14:paraId="6684DFD4" w14:textId="77777777" w:rsidR="00181FC6" w:rsidRPr="00342C30" w:rsidRDefault="00181FC6" w:rsidP="00DE1446">
      <w:pPr>
        <w:tabs>
          <w:tab w:val="left" w:pos="14749"/>
        </w:tabs>
        <w:spacing w:before="120" w:after="120" w:line="240" w:lineRule="auto"/>
        <w:ind w:left="70"/>
        <w:jc w:val="both"/>
        <w:rPr>
          <w:rFonts w:eastAsia="Times New Roman" w:cstheme="minorHAnsi"/>
          <w:kern w:val="0"/>
          <w:lang w:eastAsia="pt-BR"/>
        </w:rPr>
      </w:pPr>
    </w:p>
    <w:p w14:paraId="3E28A47B" w14:textId="7487D73A" w:rsidR="00342C30" w:rsidRPr="00342C30" w:rsidRDefault="00342C30" w:rsidP="00342C30">
      <w:pPr>
        <w:pStyle w:val="PargrafodaLista"/>
        <w:numPr>
          <w:ilvl w:val="0"/>
          <w:numId w:val="2"/>
        </w:numPr>
        <w:tabs>
          <w:tab w:val="left" w:pos="8117"/>
          <w:tab w:val="left" w:pos="9834"/>
          <w:tab w:val="left" w:pos="10632"/>
          <w:tab w:val="left" w:pos="13133"/>
          <w:tab w:val="left" w:pos="13329"/>
          <w:tab w:val="left" w:pos="14749"/>
        </w:tabs>
        <w:spacing w:before="120" w:after="120" w:line="240" w:lineRule="auto"/>
        <w:ind w:left="567" w:hanging="425"/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</w:pPr>
      <w:r w:rsidRPr="00342C30"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  <w:lastRenderedPageBreak/>
        <w:t>Contratos</w:t>
      </w:r>
    </w:p>
    <w:p w14:paraId="45309218" w14:textId="473F6A22" w:rsidR="00342C30" w:rsidRDefault="00181FC6" w:rsidP="00DE1446">
      <w:pPr>
        <w:tabs>
          <w:tab w:val="left" w:pos="14749"/>
        </w:tabs>
        <w:spacing w:before="120" w:after="120" w:line="240" w:lineRule="auto"/>
        <w:ind w:left="70"/>
        <w:jc w:val="both"/>
        <w:rPr>
          <w:rFonts w:eastAsia="Times New Roman" w:cstheme="minorHAnsi"/>
          <w:b/>
          <w:bCs/>
          <w:kern w:val="0"/>
          <w:lang w:eastAsia="pt-BR"/>
        </w:rPr>
      </w:pPr>
      <w:r w:rsidRPr="00181FC6">
        <w:rPr>
          <w:rFonts w:ascii="Calibri" w:hAnsi="Calibri" w:cs="Calibri"/>
          <w:color w:val="FF0000"/>
          <w:highlight w:val="yellow"/>
        </w:rPr>
        <w:t>Caso exista:</w:t>
      </w:r>
      <w:r w:rsidRPr="00181FC6">
        <w:rPr>
          <w:rFonts w:ascii="Calibri" w:hAnsi="Calibri" w:cs="Calibri"/>
          <w:color w:val="FF0000"/>
        </w:rPr>
        <w:t xml:space="preserve"> </w:t>
      </w:r>
      <w:r w:rsidR="00342C30">
        <w:rPr>
          <w:rFonts w:ascii="Calibri" w:hAnsi="Calibri" w:cs="Calibri"/>
        </w:rPr>
        <w:t>L</w:t>
      </w:r>
      <w:r w:rsidR="00342C30" w:rsidRPr="00384619">
        <w:rPr>
          <w:rFonts w:ascii="Calibri" w:hAnsi="Calibri" w:cs="Calibri"/>
        </w:rPr>
        <w:t>evantar dados gerais do contrato e sua execução orçamentária</w:t>
      </w:r>
      <w:r w:rsidR="00342C30">
        <w:rPr>
          <w:rFonts w:ascii="Calibri" w:hAnsi="Calibri" w:cs="Calibri"/>
        </w:rPr>
        <w:t xml:space="preserve"> e registrar no </w:t>
      </w:r>
      <w:r w:rsidR="00342C30" w:rsidRPr="00181FC6">
        <w:rPr>
          <w:rFonts w:ascii="Calibri" w:hAnsi="Calibri" w:cs="Calibri"/>
          <w:b/>
          <w:bCs/>
        </w:rPr>
        <w:t>Apêndice V</w:t>
      </w:r>
      <w:r w:rsidR="007500A1">
        <w:rPr>
          <w:rFonts w:ascii="Calibri" w:hAnsi="Calibri" w:cs="Calibri"/>
          <w:b/>
          <w:bCs/>
        </w:rPr>
        <w:t>I</w:t>
      </w:r>
      <w:r w:rsidR="00342C30" w:rsidRPr="00181FC6">
        <w:rPr>
          <w:rFonts w:ascii="Calibri" w:hAnsi="Calibri" w:cs="Calibri"/>
          <w:b/>
          <w:bCs/>
        </w:rPr>
        <w:t xml:space="preserve"> – Resumo de Contrato da Orientação Técnica – Serviço de Avaliação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com a referência </w:t>
      </w:r>
      <w:r w:rsidR="008D5A6B">
        <w:rPr>
          <w:rFonts w:ascii="Calibri" w:hAnsi="Calibri" w:cs="Calibri"/>
          <w:b/>
          <w:bCs/>
          <w:color w:val="FF0000"/>
        </w:rPr>
        <w:t>D</w:t>
      </w:r>
      <w:r w:rsidRPr="00181FC6">
        <w:rPr>
          <w:rFonts w:ascii="Calibri" w:hAnsi="Calibri" w:cs="Calibri"/>
          <w:b/>
          <w:bCs/>
          <w:color w:val="FF0000"/>
        </w:rPr>
        <w:t>.1</w:t>
      </w:r>
      <w:r>
        <w:rPr>
          <w:rFonts w:ascii="Calibri" w:hAnsi="Calibri" w:cs="Calibri"/>
        </w:rPr>
        <w:t>.</w:t>
      </w:r>
    </w:p>
    <w:p w14:paraId="7CA6DA9F" w14:textId="737E5785" w:rsidR="00342C30" w:rsidRDefault="00181FC6" w:rsidP="00DE1446">
      <w:pPr>
        <w:tabs>
          <w:tab w:val="left" w:pos="14749"/>
        </w:tabs>
        <w:spacing w:before="120" w:after="120" w:line="240" w:lineRule="auto"/>
        <w:ind w:left="70"/>
        <w:jc w:val="both"/>
        <w:rPr>
          <w:rFonts w:eastAsia="Times New Roman" w:cstheme="minorHAnsi"/>
          <w:kern w:val="0"/>
          <w:lang w:eastAsia="pt-BR"/>
        </w:rPr>
      </w:pPr>
      <w:r w:rsidRPr="00181FC6">
        <w:rPr>
          <w:rFonts w:eastAsia="Times New Roman" w:cstheme="minorHAnsi"/>
          <w:color w:val="FF0000"/>
          <w:kern w:val="0"/>
          <w:highlight w:val="yellow"/>
          <w:lang w:eastAsia="pt-BR"/>
        </w:rPr>
        <w:t>Caso não exista:</w:t>
      </w:r>
      <w:r w:rsidRPr="00181FC6">
        <w:rPr>
          <w:rFonts w:eastAsia="Times New Roman" w:cstheme="minorHAnsi"/>
          <w:color w:val="FF0000"/>
          <w:kern w:val="0"/>
          <w:lang w:eastAsia="pt-BR"/>
        </w:rPr>
        <w:t xml:space="preserve"> </w:t>
      </w:r>
      <w:r w:rsidRPr="00181FC6">
        <w:rPr>
          <w:rFonts w:eastAsia="Times New Roman" w:cstheme="minorHAnsi"/>
          <w:kern w:val="0"/>
          <w:lang w:eastAsia="pt-BR"/>
        </w:rPr>
        <w:t>Não foram identificados contratos relacionados ao processo auditado.</w:t>
      </w:r>
    </w:p>
    <w:p w14:paraId="3679A968" w14:textId="77777777" w:rsidR="00181FC6" w:rsidRPr="00181FC6" w:rsidRDefault="00181FC6" w:rsidP="00DE1446">
      <w:pPr>
        <w:tabs>
          <w:tab w:val="left" w:pos="14749"/>
        </w:tabs>
        <w:spacing w:before="120" w:after="120" w:line="240" w:lineRule="auto"/>
        <w:ind w:left="70"/>
        <w:jc w:val="both"/>
        <w:rPr>
          <w:rFonts w:eastAsia="Times New Roman" w:cstheme="minorHAnsi"/>
          <w:kern w:val="0"/>
          <w:lang w:eastAsia="pt-BR"/>
        </w:rPr>
      </w:pPr>
    </w:p>
    <w:p w14:paraId="1FB2CAB1" w14:textId="573AF88A" w:rsidR="00342C30" w:rsidRPr="00342C30" w:rsidRDefault="00342C30" w:rsidP="00342C30">
      <w:pPr>
        <w:pStyle w:val="PargrafodaLista"/>
        <w:numPr>
          <w:ilvl w:val="0"/>
          <w:numId w:val="2"/>
        </w:numPr>
        <w:tabs>
          <w:tab w:val="left" w:pos="8117"/>
          <w:tab w:val="left" w:pos="9834"/>
          <w:tab w:val="left" w:pos="10632"/>
          <w:tab w:val="left" w:pos="13133"/>
          <w:tab w:val="left" w:pos="13329"/>
          <w:tab w:val="left" w:pos="14749"/>
        </w:tabs>
        <w:spacing w:before="120" w:after="120" w:line="240" w:lineRule="auto"/>
        <w:ind w:left="567" w:hanging="425"/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</w:pPr>
      <w:r w:rsidRPr="00342C30"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  <w:t>Fluxograma</w:t>
      </w:r>
    </w:p>
    <w:p w14:paraId="50FAD14A" w14:textId="14E9A9A1" w:rsidR="00181FC6" w:rsidRDefault="00181FC6" w:rsidP="00DE1446">
      <w:pPr>
        <w:tabs>
          <w:tab w:val="left" w:pos="14749"/>
        </w:tabs>
        <w:spacing w:before="120" w:after="120" w:line="240" w:lineRule="auto"/>
        <w:ind w:left="70"/>
        <w:jc w:val="both"/>
        <w:rPr>
          <w:rFonts w:ascii="Calibri" w:hAnsi="Calibri" w:cs="Calibri"/>
        </w:rPr>
      </w:pPr>
      <w:r w:rsidRPr="00384619">
        <w:rPr>
          <w:rFonts w:ascii="Calibri" w:hAnsi="Calibri" w:cs="Calibri"/>
        </w:rPr>
        <w:t xml:space="preserve">Obter com o gestor o fluxograma (mapeamento do processo) relacionado ao objeto de auditoria </w:t>
      </w:r>
      <w:r>
        <w:rPr>
          <w:rFonts w:ascii="Calibri" w:hAnsi="Calibri" w:cs="Calibri"/>
        </w:rPr>
        <w:t xml:space="preserve">e salvar como papel de trabalho com a referência </w:t>
      </w:r>
      <w:r w:rsidR="008D5A6B">
        <w:rPr>
          <w:rFonts w:ascii="Calibri" w:hAnsi="Calibri" w:cs="Calibri"/>
          <w:b/>
          <w:bCs/>
          <w:color w:val="FF0000"/>
        </w:rPr>
        <w:t>D</w:t>
      </w:r>
      <w:r w:rsidRPr="00181FC6">
        <w:rPr>
          <w:rFonts w:ascii="Calibri" w:hAnsi="Calibri" w:cs="Calibri"/>
          <w:b/>
          <w:bCs/>
          <w:color w:val="FF0000"/>
        </w:rPr>
        <w:t>2</w:t>
      </w:r>
      <w:r>
        <w:rPr>
          <w:rFonts w:ascii="Calibri" w:hAnsi="Calibri" w:cs="Calibri"/>
        </w:rPr>
        <w:t>.</w:t>
      </w:r>
    </w:p>
    <w:p w14:paraId="1B64BD12" w14:textId="77777777" w:rsidR="00181FC6" w:rsidRDefault="00181FC6" w:rsidP="00DE1446">
      <w:pPr>
        <w:tabs>
          <w:tab w:val="left" w:pos="14749"/>
        </w:tabs>
        <w:spacing w:before="120" w:after="120" w:line="240" w:lineRule="auto"/>
        <w:ind w:left="70"/>
        <w:jc w:val="both"/>
        <w:rPr>
          <w:rFonts w:ascii="Calibri" w:hAnsi="Calibri" w:cs="Calibri"/>
          <w:color w:val="FF0000"/>
        </w:rPr>
      </w:pPr>
      <w:r w:rsidRPr="00181FC6">
        <w:rPr>
          <w:rFonts w:ascii="Calibri" w:hAnsi="Calibri" w:cs="Calibri"/>
          <w:color w:val="FF0000"/>
          <w:highlight w:val="yellow"/>
        </w:rPr>
        <w:t>Caso não haja esse documento</w:t>
      </w:r>
      <w:r>
        <w:rPr>
          <w:rFonts w:ascii="Calibri" w:hAnsi="Calibri" w:cs="Calibri"/>
          <w:color w:val="FF0000"/>
        </w:rPr>
        <w:t>:</w:t>
      </w:r>
    </w:p>
    <w:p w14:paraId="64D0028A" w14:textId="1B696F1F" w:rsidR="00342C30" w:rsidRDefault="00181FC6" w:rsidP="00DE1446">
      <w:pPr>
        <w:tabs>
          <w:tab w:val="left" w:pos="14749"/>
        </w:tabs>
        <w:spacing w:before="120" w:after="120" w:line="240" w:lineRule="auto"/>
        <w:ind w:left="70"/>
        <w:jc w:val="both"/>
        <w:rPr>
          <w:rFonts w:eastAsia="Times New Roman" w:cstheme="minorHAnsi"/>
          <w:b/>
          <w:bCs/>
          <w:kern w:val="0"/>
          <w:lang w:eastAsia="pt-BR"/>
        </w:rPr>
      </w:pPr>
      <w:r>
        <w:rPr>
          <w:rFonts w:ascii="Calibri" w:hAnsi="Calibri" w:cs="Calibri"/>
        </w:rPr>
        <w:t>P</w:t>
      </w:r>
      <w:r w:rsidRPr="00384619">
        <w:rPr>
          <w:rFonts w:ascii="Calibri" w:hAnsi="Calibri" w:cs="Calibri"/>
        </w:rPr>
        <w:t xml:space="preserve">roceder à identificação simplificada das etapas desse processo, </w:t>
      </w:r>
      <w:r w:rsidRPr="002C5C97">
        <w:rPr>
          <w:rFonts w:ascii="Calibri" w:hAnsi="Calibri" w:cs="Calibri"/>
        </w:rPr>
        <w:t>especificando os responsáveis por cada etapa, o(s) objetivo(s) relacionado(s), e as tecnologias de suporte utilizadas</w:t>
      </w:r>
      <w:r>
        <w:rPr>
          <w:rFonts w:ascii="Calibri" w:hAnsi="Calibri" w:cs="Calibri"/>
        </w:rPr>
        <w:t xml:space="preserve"> e salvar como papel de trabalho com a referência</w:t>
      </w:r>
      <w:r w:rsidR="001250D5">
        <w:rPr>
          <w:rFonts w:ascii="Calibri" w:hAnsi="Calibri" w:cs="Calibri"/>
        </w:rPr>
        <w:t xml:space="preserve"> </w:t>
      </w:r>
      <w:r w:rsidR="00267876">
        <w:rPr>
          <w:rFonts w:ascii="Calibri" w:hAnsi="Calibri" w:cs="Calibri"/>
          <w:b/>
          <w:bCs/>
          <w:color w:val="FF0000"/>
        </w:rPr>
        <w:t>D</w:t>
      </w:r>
      <w:r w:rsidR="001250D5" w:rsidRPr="00181FC6">
        <w:rPr>
          <w:rFonts w:ascii="Calibri" w:hAnsi="Calibri" w:cs="Calibri"/>
          <w:b/>
          <w:bCs/>
          <w:color w:val="FF0000"/>
        </w:rPr>
        <w:t>2</w:t>
      </w:r>
      <w:r w:rsidR="001250D5">
        <w:rPr>
          <w:rFonts w:ascii="Calibri" w:hAnsi="Calibri" w:cs="Calibri"/>
          <w:b/>
          <w:bCs/>
          <w:color w:val="FF0000"/>
        </w:rPr>
        <w:t>.</w:t>
      </w:r>
    </w:p>
    <w:p w14:paraId="2932883D" w14:textId="77777777" w:rsidR="00342C30" w:rsidRDefault="00342C30" w:rsidP="00DE1446">
      <w:pPr>
        <w:tabs>
          <w:tab w:val="left" w:pos="14749"/>
        </w:tabs>
        <w:spacing w:before="120" w:after="120" w:line="240" w:lineRule="auto"/>
        <w:ind w:left="70"/>
        <w:jc w:val="both"/>
        <w:rPr>
          <w:rFonts w:eastAsia="Times New Roman" w:cstheme="minorHAnsi"/>
          <w:b/>
          <w:bCs/>
          <w:kern w:val="0"/>
          <w:lang w:eastAsia="pt-BR"/>
        </w:rPr>
      </w:pPr>
    </w:p>
    <w:p w14:paraId="54AD815A" w14:textId="7FBA19EB" w:rsidR="00342C30" w:rsidRPr="00181FC6" w:rsidRDefault="00181FC6" w:rsidP="00181FC6">
      <w:pPr>
        <w:pStyle w:val="PargrafodaLista"/>
        <w:numPr>
          <w:ilvl w:val="0"/>
          <w:numId w:val="2"/>
        </w:numPr>
        <w:tabs>
          <w:tab w:val="left" w:pos="8117"/>
          <w:tab w:val="left" w:pos="9834"/>
          <w:tab w:val="left" w:pos="10632"/>
          <w:tab w:val="left" w:pos="13133"/>
          <w:tab w:val="left" w:pos="13329"/>
          <w:tab w:val="left" w:pos="14749"/>
        </w:tabs>
        <w:spacing w:before="120" w:after="120" w:line="240" w:lineRule="auto"/>
        <w:ind w:left="567" w:hanging="425"/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</w:pPr>
      <w:r w:rsidRPr="00181FC6">
        <w:rPr>
          <w:rFonts w:eastAsia="Times New Roman" w:cstheme="minorHAnsi"/>
          <w:b/>
          <w:bCs/>
          <w:kern w:val="0"/>
          <w:sz w:val="24"/>
          <w:szCs w:val="24"/>
          <w:lang w:eastAsia="pt-BR"/>
        </w:rPr>
        <w:t>Programas /ações orçamentários, indicadores de desempenho, e materialidade de recursos relacionados ao objeto auditado</w:t>
      </w:r>
    </w:p>
    <w:p w14:paraId="322426F7" w14:textId="7757E231" w:rsidR="00342C30" w:rsidRDefault="00181FC6" w:rsidP="00DE1446">
      <w:pPr>
        <w:tabs>
          <w:tab w:val="left" w:pos="14749"/>
        </w:tabs>
        <w:spacing w:before="120" w:after="120" w:line="240" w:lineRule="auto"/>
        <w:ind w:left="70"/>
        <w:jc w:val="both"/>
        <w:rPr>
          <w:rFonts w:eastAsia="Times New Roman" w:cstheme="minorHAnsi"/>
          <w:b/>
          <w:bCs/>
          <w:kern w:val="0"/>
          <w:lang w:eastAsia="pt-BR"/>
        </w:rPr>
      </w:pPr>
      <w:r>
        <w:rPr>
          <w:rFonts w:ascii="Calibri" w:hAnsi="Calibri" w:cs="Calibri"/>
        </w:rPr>
        <w:t>I</w:t>
      </w:r>
      <w:r w:rsidRPr="00384619">
        <w:rPr>
          <w:rFonts w:ascii="Calibri" w:hAnsi="Calibri" w:cs="Calibri"/>
        </w:rPr>
        <w:t>nformações sobre os recursos envolvidos com o objeto auditado e os programas e ações correspondentes</w:t>
      </w:r>
      <w:r>
        <w:rPr>
          <w:rFonts w:ascii="Calibri" w:hAnsi="Calibri" w:cs="Calibri"/>
        </w:rPr>
        <w:t xml:space="preserve"> </w:t>
      </w:r>
      <w:r w:rsidRPr="00500A95">
        <w:rPr>
          <w:rFonts w:ascii="Calibri" w:hAnsi="Calibri" w:cs="Calibri"/>
        </w:rPr>
        <w:t>(a partir da LOA ou PPA)</w:t>
      </w:r>
      <w:r w:rsidRPr="00384619">
        <w:rPr>
          <w:rFonts w:ascii="Calibri" w:hAnsi="Calibri" w:cs="Calibri"/>
        </w:rPr>
        <w:t>.</w:t>
      </w:r>
    </w:p>
    <w:p w14:paraId="4A7DFD38" w14:textId="77777777" w:rsidR="00342C30" w:rsidRDefault="00342C30" w:rsidP="00DE1446">
      <w:pPr>
        <w:tabs>
          <w:tab w:val="left" w:pos="14749"/>
        </w:tabs>
        <w:spacing w:before="120" w:after="120" w:line="240" w:lineRule="auto"/>
        <w:ind w:left="70"/>
        <w:jc w:val="both"/>
        <w:rPr>
          <w:rFonts w:eastAsia="Times New Roman" w:cstheme="minorHAnsi"/>
          <w:b/>
          <w:bCs/>
          <w:kern w:val="0"/>
          <w:lang w:eastAsia="pt-BR"/>
        </w:rPr>
      </w:pPr>
    </w:p>
    <w:p w14:paraId="4FD86110" w14:textId="233B2AC0" w:rsidR="00F319D8" w:rsidRPr="00F319D8" w:rsidRDefault="00F319D8" w:rsidP="008D5A6B">
      <w:pPr>
        <w:pStyle w:val="PargrafodaLista"/>
        <w:numPr>
          <w:ilvl w:val="0"/>
          <w:numId w:val="2"/>
        </w:numPr>
        <w:tabs>
          <w:tab w:val="left" w:pos="14749"/>
        </w:tabs>
        <w:spacing w:before="120" w:after="120" w:line="240" w:lineRule="auto"/>
        <w:ind w:left="426" w:hanging="426"/>
        <w:jc w:val="both"/>
        <w:rPr>
          <w:rFonts w:eastAsia="Times New Roman" w:cstheme="minorHAnsi"/>
          <w:b/>
          <w:bCs/>
          <w:kern w:val="0"/>
          <w:lang w:eastAsia="pt-BR"/>
        </w:rPr>
      </w:pPr>
      <w:r>
        <w:rPr>
          <w:rFonts w:ascii="Calibri" w:hAnsi="Calibri" w:cs="Calibri"/>
          <w:b/>
        </w:rPr>
        <w:t>Critério(s) de Auditoria</w:t>
      </w:r>
    </w:p>
    <w:p w14:paraId="213647AD" w14:textId="25358EB4" w:rsidR="00A35FB9" w:rsidRDefault="0081380B" w:rsidP="00A35FB9">
      <w:pPr>
        <w:tabs>
          <w:tab w:val="left" w:pos="14749"/>
        </w:tabs>
        <w:spacing w:before="120" w:after="120" w:line="240" w:lineRule="auto"/>
        <w:ind w:left="7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Estabelecer e validar</w:t>
      </w:r>
      <w:r w:rsidR="00A35FB9" w:rsidRPr="00A35FB9">
        <w:rPr>
          <w:rFonts w:ascii="Calibri" w:hAnsi="Calibri" w:cs="Calibri"/>
        </w:rPr>
        <w:t xml:space="preserve"> com o </w:t>
      </w:r>
      <w:r w:rsidR="00A35FB9" w:rsidRPr="007E0C21">
        <w:rPr>
          <w:rFonts w:ascii="Calibri" w:hAnsi="Calibri" w:cs="Calibri"/>
        </w:rPr>
        <w:t>com o responsável pelo objeto de auditoria</w:t>
      </w:r>
      <w:r w:rsidR="00A35FB9" w:rsidRPr="00A35FB9">
        <w:rPr>
          <w:rFonts w:ascii="Calibri" w:hAnsi="Calibri" w:cs="Calibri"/>
        </w:rPr>
        <w:t>, o(s) critério(s) da presente avaliação, bem como a respectiva autoridade</w:t>
      </w:r>
      <w:r w:rsidR="007500A1">
        <w:rPr>
          <w:rFonts w:ascii="Calibri" w:hAnsi="Calibri" w:cs="Calibri"/>
        </w:rPr>
        <w:t xml:space="preserve">, conforme o modelo do </w:t>
      </w:r>
      <w:r w:rsidR="007500A1" w:rsidRPr="005E7CAF">
        <w:rPr>
          <w:rFonts w:ascii="Calibri" w:hAnsi="Calibri" w:cs="Calibri"/>
        </w:rPr>
        <w:t xml:space="preserve">Apêndice </w:t>
      </w:r>
      <w:r w:rsidR="007500A1">
        <w:rPr>
          <w:rFonts w:ascii="Calibri" w:hAnsi="Calibri" w:cs="Calibri"/>
        </w:rPr>
        <w:t>V</w:t>
      </w:r>
      <w:r w:rsidR="007500A1" w:rsidRPr="005E7CAF">
        <w:rPr>
          <w:rFonts w:ascii="Calibri" w:hAnsi="Calibri" w:cs="Calibri"/>
        </w:rPr>
        <w:t>I –</w:t>
      </w:r>
      <w:r w:rsidR="007500A1">
        <w:rPr>
          <w:rFonts w:ascii="Calibri" w:hAnsi="Calibri" w:cs="Calibri"/>
        </w:rPr>
        <w:t xml:space="preserve"> V</w:t>
      </w:r>
      <w:r w:rsidR="007500A1" w:rsidRPr="005E7CAF">
        <w:rPr>
          <w:rFonts w:ascii="Calibri" w:hAnsi="Calibri" w:cs="Calibri"/>
        </w:rPr>
        <w:t>alidação de autoridades/critérios de avaliação</w:t>
      </w:r>
      <w:r w:rsidR="00267876">
        <w:rPr>
          <w:rFonts w:ascii="Calibri" w:hAnsi="Calibri" w:cs="Calibri"/>
        </w:rPr>
        <w:t xml:space="preserve"> </w:t>
      </w:r>
      <w:r w:rsidR="00267876" w:rsidRPr="00267876">
        <w:rPr>
          <w:rFonts w:ascii="Calibri" w:hAnsi="Calibri" w:cs="Calibri"/>
          <w:b/>
          <w:bCs/>
          <w:color w:val="FF0000"/>
        </w:rPr>
        <w:t>D3</w:t>
      </w:r>
      <w:r w:rsidR="00267876">
        <w:rPr>
          <w:rFonts w:ascii="Calibri" w:hAnsi="Calibri" w:cs="Calibri"/>
          <w:b/>
          <w:bCs/>
          <w:color w:val="FF0000"/>
        </w:rPr>
        <w:t>.</w:t>
      </w:r>
    </w:p>
    <w:sectPr w:rsidR="00A35FB9" w:rsidSect="009D614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E484D" w14:textId="77777777" w:rsidR="00CB77C7" w:rsidRDefault="00CB77C7" w:rsidP="00CB77C7">
      <w:pPr>
        <w:spacing w:after="0" w:line="240" w:lineRule="auto"/>
      </w:pPr>
      <w:r>
        <w:separator/>
      </w:r>
    </w:p>
  </w:endnote>
  <w:endnote w:type="continuationSeparator" w:id="0">
    <w:p w14:paraId="1E05C620" w14:textId="77777777" w:rsidR="00CB77C7" w:rsidRDefault="00CB77C7" w:rsidP="00CB7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E573D" w14:textId="77777777" w:rsidR="00CB77C7" w:rsidRDefault="00CB77C7" w:rsidP="00CB77C7">
      <w:pPr>
        <w:spacing w:after="0" w:line="240" w:lineRule="auto"/>
      </w:pPr>
      <w:r>
        <w:separator/>
      </w:r>
    </w:p>
  </w:footnote>
  <w:footnote w:type="continuationSeparator" w:id="0">
    <w:p w14:paraId="7A125B3B" w14:textId="77777777" w:rsidR="00CB77C7" w:rsidRDefault="00CB77C7" w:rsidP="00CB7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441B1" w14:textId="27DF0C7E" w:rsidR="00CB77C7" w:rsidRDefault="00CB77C7" w:rsidP="00CB77C7">
    <w:pPr>
      <w:pStyle w:val="Cabealho"/>
      <w:jc w:val="right"/>
    </w:pPr>
    <w:r w:rsidRPr="00CB77C7">
      <w:rPr>
        <w:i/>
        <w:sz w:val="24"/>
        <w:szCs w:val="24"/>
      </w:rPr>
      <w:t>Apêndice</w:t>
    </w:r>
    <w:r>
      <w:t xml:space="preserve"> </w:t>
    </w:r>
    <w:r w:rsidR="00344E9F" w:rsidRPr="00344E9F">
      <w:rPr>
        <w:i/>
        <w:iCs/>
      </w:rPr>
      <w:t>I</w:t>
    </w:r>
    <w:r w:rsidR="008D5A6B" w:rsidRPr="00344E9F">
      <w:rPr>
        <w:i/>
        <w:iCs/>
      </w:rPr>
      <w:t>V</w:t>
    </w:r>
    <w:r w:rsidR="008D5A6B">
      <w:t xml:space="preserve"> </w:t>
    </w:r>
    <w:r w:rsidRPr="00AD44EB">
      <w:rPr>
        <w:i/>
        <w:sz w:val="24"/>
        <w:szCs w:val="24"/>
      </w:rPr>
      <w:t>d</w:t>
    </w:r>
    <w:r>
      <w:rPr>
        <w:i/>
        <w:sz w:val="24"/>
        <w:szCs w:val="24"/>
      </w:rPr>
      <w:t>a</w:t>
    </w:r>
    <w:r w:rsidRPr="00AD44EB">
      <w:rPr>
        <w:i/>
        <w:sz w:val="24"/>
        <w:szCs w:val="24"/>
      </w:rPr>
      <w:t xml:space="preserve"> </w:t>
    </w:r>
    <w:r>
      <w:rPr>
        <w:i/>
        <w:sz w:val="24"/>
        <w:szCs w:val="24"/>
      </w:rPr>
      <w:t>Orientação Técnica – Serviço de Avaliação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0EEA"/>
    <w:multiLevelType w:val="hybridMultilevel"/>
    <w:tmpl w:val="8064DB54"/>
    <w:lvl w:ilvl="0" w:tplc="A0B49138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</w:lvl>
    <w:lvl w:ilvl="3" w:tplc="0416000F" w:tentative="1">
      <w:start w:val="1"/>
      <w:numFmt w:val="decimal"/>
      <w:lvlText w:val="%4."/>
      <w:lvlJc w:val="left"/>
      <w:pPr>
        <w:ind w:left="2590" w:hanging="360"/>
      </w:p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</w:lvl>
    <w:lvl w:ilvl="6" w:tplc="0416000F" w:tentative="1">
      <w:start w:val="1"/>
      <w:numFmt w:val="decimal"/>
      <w:lvlText w:val="%7."/>
      <w:lvlJc w:val="left"/>
      <w:pPr>
        <w:ind w:left="4750" w:hanging="360"/>
      </w:p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 w15:restartNumberingAfterBreak="0">
    <w:nsid w:val="314E3450"/>
    <w:multiLevelType w:val="hybridMultilevel"/>
    <w:tmpl w:val="374CD258"/>
    <w:lvl w:ilvl="0" w:tplc="0416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651111F3"/>
    <w:multiLevelType w:val="hybridMultilevel"/>
    <w:tmpl w:val="B1349CE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5359B"/>
    <w:multiLevelType w:val="hybridMultilevel"/>
    <w:tmpl w:val="F062A806"/>
    <w:lvl w:ilvl="0" w:tplc="0416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247620299">
    <w:abstractNumId w:val="0"/>
  </w:num>
  <w:num w:numId="2" w16cid:durableId="912858465">
    <w:abstractNumId w:val="2"/>
  </w:num>
  <w:num w:numId="3" w16cid:durableId="90785367">
    <w:abstractNumId w:val="1"/>
  </w:num>
  <w:num w:numId="4" w16cid:durableId="1265844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F0"/>
    <w:rsid w:val="000F4822"/>
    <w:rsid w:val="001250D5"/>
    <w:rsid w:val="00130474"/>
    <w:rsid w:val="00181FC6"/>
    <w:rsid w:val="00193795"/>
    <w:rsid w:val="00267876"/>
    <w:rsid w:val="00342C30"/>
    <w:rsid w:val="00344E9F"/>
    <w:rsid w:val="00393A58"/>
    <w:rsid w:val="006C3155"/>
    <w:rsid w:val="0070249D"/>
    <w:rsid w:val="007500A1"/>
    <w:rsid w:val="008060E5"/>
    <w:rsid w:val="0081380B"/>
    <w:rsid w:val="00827555"/>
    <w:rsid w:val="00866EF0"/>
    <w:rsid w:val="008D5A6B"/>
    <w:rsid w:val="009D6141"/>
    <w:rsid w:val="00A35FB9"/>
    <w:rsid w:val="00AD6882"/>
    <w:rsid w:val="00AD6E02"/>
    <w:rsid w:val="00B41167"/>
    <w:rsid w:val="00C317D2"/>
    <w:rsid w:val="00CB77C7"/>
    <w:rsid w:val="00DE1446"/>
    <w:rsid w:val="00E57653"/>
    <w:rsid w:val="00EB384E"/>
    <w:rsid w:val="00ED2A57"/>
    <w:rsid w:val="00ED348B"/>
    <w:rsid w:val="00F319D8"/>
    <w:rsid w:val="00F573B1"/>
    <w:rsid w:val="00F96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E17D"/>
  <w15:docId w15:val="{76291FB1-07CF-4A30-ACDB-CBD1193E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1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7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77C7"/>
  </w:style>
  <w:style w:type="paragraph" w:styleId="Rodap">
    <w:name w:val="footer"/>
    <w:basedOn w:val="Normal"/>
    <w:link w:val="RodapChar"/>
    <w:uiPriority w:val="99"/>
    <w:unhideWhenUsed/>
    <w:rsid w:val="00CB7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77C7"/>
  </w:style>
  <w:style w:type="paragraph" w:styleId="Textodebalo">
    <w:name w:val="Balloon Text"/>
    <w:basedOn w:val="Normal"/>
    <w:link w:val="TextodebaloChar"/>
    <w:uiPriority w:val="99"/>
    <w:semiHidden/>
    <w:unhideWhenUsed/>
    <w:rsid w:val="00CB7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77C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E1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6D441-1C8F-46FB-9785-04D21557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PCRJ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Érika Corrêa Coelho</dc:creator>
  <cp:keywords/>
  <dc:description/>
  <cp:lastModifiedBy>Renata Alves da Silva Sodre</cp:lastModifiedBy>
  <cp:revision>13</cp:revision>
  <dcterms:created xsi:type="dcterms:W3CDTF">2024-06-28T18:08:00Z</dcterms:created>
  <dcterms:modified xsi:type="dcterms:W3CDTF">2024-07-08T14:44:00Z</dcterms:modified>
</cp:coreProperties>
</file>